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08702" w14:textId="22CB041A" w:rsidR="007F50DA" w:rsidRPr="007F50DA" w:rsidRDefault="007F50DA" w:rsidP="007F50DA">
      <w:pPr>
        <w:pStyle w:val="Heading1"/>
      </w:pPr>
      <w:bookmarkStart w:id="0" w:name="OLE_LINK8"/>
      <w:bookmarkStart w:id="1" w:name="OLE_LINK7"/>
      <w:r w:rsidRPr="007F50DA">
        <w:t>PA</w:t>
      </w:r>
      <w:r>
        <w:t>1</w:t>
      </w:r>
      <w:r w:rsidRPr="007F50DA">
        <w:t xml:space="preserve"> </w:t>
      </w:r>
      <w:r>
        <w:t>Public Safety and Community Policing (COPS Office</w:t>
      </w:r>
      <w:r w:rsidRPr="007F50DA">
        <w:t>) Narrative Question Set</w:t>
      </w:r>
    </w:p>
    <w:p w14:paraId="45B38949" w14:textId="5D17424C" w:rsidR="00BE4716" w:rsidRDefault="00BE4716" w:rsidP="007F50DA">
      <w:pPr>
        <w:pStyle w:val="ListNumber"/>
      </w:pPr>
      <w:r>
        <w:t>Describe the problem</w:t>
      </w:r>
      <w:r w:rsidR="00A15C22">
        <w:t>(</w:t>
      </w:r>
      <w:r w:rsidR="00A43ECF">
        <w:t>s</w:t>
      </w:r>
      <w:r w:rsidR="00A15C22">
        <w:t>)</w:t>
      </w:r>
      <w:r>
        <w:t>/focus area</w:t>
      </w:r>
      <w:r w:rsidR="00A15C22">
        <w:t>(s)</w:t>
      </w:r>
      <w:r>
        <w:t xml:space="preserve"> (i.e.</w:t>
      </w:r>
      <w:r w:rsidR="002E2172">
        <w:t>,</w:t>
      </w:r>
      <w:r>
        <w:t xml:space="preserve"> location, severity, type of crime [if</w:t>
      </w:r>
      <w:r w:rsidR="003058DB">
        <w:t xml:space="preserve"> </w:t>
      </w:r>
      <w:r>
        <w:t xml:space="preserve">applicable], </w:t>
      </w:r>
      <w:r w:rsidR="001F0763">
        <w:t xml:space="preserve">data, </w:t>
      </w:r>
      <w:r>
        <w:t>impact</w:t>
      </w:r>
      <w:r w:rsidR="00F72668">
        <w:t>(s)</w:t>
      </w:r>
      <w:r>
        <w:t xml:space="preserve"> of issue on community)</w:t>
      </w:r>
      <w:bookmarkEnd w:id="0"/>
      <w:r w:rsidR="003C3341" w:rsidRPr="003C3341">
        <w:t xml:space="preserve"> that will be addressed by this application</w:t>
      </w:r>
      <w:r>
        <w:t xml:space="preserve">. </w:t>
      </w:r>
      <w:bookmarkStart w:id="2" w:name="OLE_LINK1"/>
      <w:r>
        <w:t xml:space="preserve">[Please limit your response to a maximum of </w:t>
      </w:r>
      <w:r w:rsidR="00AF3D15">
        <w:t>5</w:t>
      </w:r>
      <w:r w:rsidR="00136088">
        <w:t>0</w:t>
      </w:r>
      <w:r w:rsidR="00AF3D15">
        <w:t>0</w:t>
      </w:r>
      <w:r>
        <w:t xml:space="preserve"> words.]</w:t>
      </w:r>
      <w:bookmarkEnd w:id="1"/>
      <w:bookmarkEnd w:id="2"/>
    </w:p>
    <w:p w14:paraId="1D26A4BC" w14:textId="77777777" w:rsidR="007F50DA" w:rsidRDefault="007F50DA" w:rsidP="007F50D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3" w:name="OLE_LINK27"/>
    </w:p>
    <w:p w14:paraId="21BF0A0C" w14:textId="77777777" w:rsidR="007F50DA" w:rsidRDefault="007F50DA" w:rsidP="007F50D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7F2D37" w14:textId="77777777" w:rsidR="007F50DA" w:rsidRDefault="007F50DA" w:rsidP="007F50D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940300" w14:textId="60B330CA" w:rsidR="00CE4EC1" w:rsidRDefault="00CE4EC1" w:rsidP="007F50DA">
      <w:pPr>
        <w:pStyle w:val="ListNumber"/>
      </w:pPr>
      <w:bookmarkStart w:id="4" w:name="OLE_LINK15"/>
      <w:bookmarkEnd w:id="3"/>
      <w:r>
        <w:t>Describe how your agency will use award funds to address the problem</w:t>
      </w:r>
      <w:r w:rsidR="00D56ECF">
        <w:t>(s)</w:t>
      </w:r>
      <w:r>
        <w:t>/focus area</w:t>
      </w:r>
      <w:r w:rsidR="00D56ECF">
        <w:t>(s)</w:t>
      </w:r>
      <w:r>
        <w:t xml:space="preserve"> you </w:t>
      </w:r>
      <w:r w:rsidR="6C5FDBB4">
        <w:t xml:space="preserve">have </w:t>
      </w:r>
      <w:r w:rsidR="70504440">
        <w:t>identified</w:t>
      </w:r>
      <w:r w:rsidR="00A67CC9">
        <w:t xml:space="preserve">, including </w:t>
      </w:r>
      <w:r w:rsidR="00AC5F55">
        <w:t>any current gaps in services</w:t>
      </w:r>
      <w:r w:rsidR="001E19D4">
        <w:t>.</w:t>
      </w:r>
      <w:r w:rsidR="00AC5F55">
        <w:t xml:space="preserve"> </w:t>
      </w:r>
      <w:r w:rsidR="00D05BF8">
        <w:t>[Please limit your response to a maximum of 500 words.</w:t>
      </w:r>
      <w:bookmarkEnd w:id="4"/>
      <w:r w:rsidR="00D05BF8">
        <w:t>]</w:t>
      </w:r>
    </w:p>
    <w:p w14:paraId="4032CCE0" w14:textId="77777777" w:rsidR="007F50DA" w:rsidRDefault="007F50DA" w:rsidP="007F50D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7EA7CB9" w14:textId="77777777" w:rsidR="007F50DA" w:rsidRDefault="007F50DA" w:rsidP="007F50D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BFACC1" w14:textId="77777777" w:rsidR="007F50DA" w:rsidRDefault="007F50DA" w:rsidP="007F50D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5A167FB" w14:textId="05E16E8D" w:rsidR="00D05BF8" w:rsidRDefault="00CE59BC" w:rsidP="007F50DA">
      <w:pPr>
        <w:pStyle w:val="ListNumber"/>
      </w:pPr>
      <w:bookmarkStart w:id="5" w:name="OLE_LINK17"/>
      <w:bookmarkStart w:id="6" w:name="OLE_LINK16"/>
      <w:bookmarkStart w:id="7" w:name="OLE_LINK18"/>
      <w:r>
        <w:t>Describe</w:t>
      </w:r>
      <w:r w:rsidR="00745D1A" w:rsidRPr="00745D1A">
        <w:t xml:space="preserve"> previous efforts</w:t>
      </w:r>
      <w:r>
        <w:t xml:space="preserve"> to address the problem</w:t>
      </w:r>
      <w:r w:rsidR="00D16A87">
        <w:t xml:space="preserve">(s)/focus area(s), and </w:t>
      </w:r>
      <w:r w:rsidR="00CE4EC1">
        <w:t xml:space="preserve">your </w:t>
      </w:r>
      <w:r w:rsidR="00903A2B">
        <w:t>current</w:t>
      </w:r>
      <w:r w:rsidR="00116AE9">
        <w:t xml:space="preserve"> and future </w:t>
      </w:r>
      <w:r w:rsidR="00CE4EC1">
        <w:t>approach, including a long-term strategy and detailed implementation plan that</w:t>
      </w:r>
      <w:r w:rsidR="00D05BF8">
        <w:t xml:space="preserve"> </w:t>
      </w:r>
      <w:r w:rsidR="00CE4EC1">
        <w:t>reflects consultation with community groups and appropriate private and public agencies.</w:t>
      </w:r>
      <w:bookmarkEnd w:id="5"/>
      <w:r w:rsidR="00592D53" w:rsidRPr="00592D53">
        <w:t xml:space="preserve"> </w:t>
      </w:r>
      <w:bookmarkStart w:id="8" w:name="OLE_LINK3"/>
      <w:r w:rsidR="00592D53" w:rsidRPr="00592D53">
        <w:t xml:space="preserve">[Please limit your response to a maximum of </w:t>
      </w:r>
      <w:r w:rsidR="002F73FA">
        <w:t>500</w:t>
      </w:r>
      <w:r w:rsidR="002F73FA" w:rsidRPr="00592D53">
        <w:t xml:space="preserve"> </w:t>
      </w:r>
      <w:r w:rsidR="00592D53" w:rsidRPr="00592D53">
        <w:t>words.]</w:t>
      </w:r>
      <w:bookmarkEnd w:id="6"/>
      <w:bookmarkEnd w:id="8"/>
    </w:p>
    <w:p w14:paraId="155AF6B3" w14:textId="77777777" w:rsidR="007F50DA" w:rsidRDefault="007F50DA" w:rsidP="007F50D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B6E94C" w14:textId="77777777" w:rsidR="007F50DA" w:rsidRDefault="007F50DA" w:rsidP="007F50D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20F242" w14:textId="77777777" w:rsidR="007F50DA" w:rsidRDefault="007F50DA" w:rsidP="007F50D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B8F3F25" w14:textId="2DB1060C" w:rsidR="00F7748F" w:rsidRDefault="00CE4EC1" w:rsidP="007F50DA">
      <w:pPr>
        <w:pStyle w:val="ListNumber"/>
      </w:pPr>
      <w:bookmarkStart w:id="9" w:name="OLE_LINK20"/>
      <w:bookmarkEnd w:id="7"/>
      <w:r>
        <w:t>Explain</w:t>
      </w:r>
      <w:r w:rsidR="00D05BF8">
        <w:t xml:space="preserve"> </w:t>
      </w:r>
      <w:r>
        <w:t xml:space="preserve">how the grant will be </w:t>
      </w:r>
      <w:r w:rsidR="007F50DA">
        <w:t xml:space="preserve">used </w:t>
      </w:r>
      <w:r>
        <w:t>to reorient your law enforcement agency's mission toward</w:t>
      </w:r>
      <w:r w:rsidR="00D05BF8">
        <w:t xml:space="preserve"> </w:t>
      </w:r>
      <w:r>
        <w:t>community-oriented policing or enhance its involvement in or commitment to community-</w:t>
      </w:r>
      <w:r w:rsidR="00D05BF8">
        <w:t>o</w:t>
      </w:r>
      <w:r>
        <w:t>riented</w:t>
      </w:r>
      <w:r w:rsidR="00D05BF8">
        <w:t xml:space="preserve"> </w:t>
      </w:r>
      <w:r>
        <w:t>policing</w:t>
      </w:r>
      <w:r w:rsidR="00CE66F8">
        <w:t xml:space="preserve">, including </w:t>
      </w:r>
      <w:r w:rsidR="002F40F1">
        <w:t xml:space="preserve">any </w:t>
      </w:r>
      <w:r w:rsidR="00CE66F8">
        <w:t>existing resources that will make this project a success</w:t>
      </w:r>
      <w:r>
        <w:t xml:space="preserve">. </w:t>
      </w:r>
      <w:bookmarkStart w:id="10" w:name="OLE_LINK2"/>
      <w:r>
        <w:t xml:space="preserve">[Please limit your response to a maximum of </w:t>
      </w:r>
      <w:r w:rsidR="00592D53" w:rsidDel="00201561">
        <w:t>150</w:t>
      </w:r>
      <w:r>
        <w:t xml:space="preserve"> words.]</w:t>
      </w:r>
      <w:bookmarkEnd w:id="9"/>
      <w:bookmarkEnd w:id="10"/>
    </w:p>
    <w:p w14:paraId="47EC9CAD" w14:textId="77777777" w:rsidR="007F50DA" w:rsidRDefault="007F50DA" w:rsidP="007F50D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4365F3" w14:textId="77777777" w:rsidR="007F50DA" w:rsidRDefault="007F50DA" w:rsidP="007F50D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940DFD" w14:textId="50D6F61E" w:rsidR="003F33E4" w:rsidRDefault="003F33E4" w:rsidP="007F50DA">
      <w:pPr>
        <w:pStyle w:val="ListNumber"/>
      </w:pPr>
      <w:r>
        <w:lastRenderedPageBreak/>
        <w:t>If awarded funds, to what extent will the community policing strategy</w:t>
      </w:r>
      <w:r w:rsidR="00FE0F8A">
        <w:t xml:space="preserve"> and</w:t>
      </w:r>
      <w:r w:rsidR="00154AC8">
        <w:t xml:space="preserve"> increase in police resources</w:t>
      </w:r>
      <w:r>
        <w:t xml:space="preserve"> impact the other components of the criminal justice system in your jurisdiction?</w:t>
      </w:r>
      <w:r w:rsidR="002D541F" w:rsidRPr="002D541F">
        <w:t xml:space="preserve"> </w:t>
      </w:r>
    </w:p>
    <w:p w14:paraId="4FE9837E" w14:textId="73AE11BE" w:rsidR="003F33E4" w:rsidRDefault="003F33E4" w:rsidP="007F50DA">
      <w:pPr>
        <w:pStyle w:val="ListBullet"/>
      </w:pPr>
      <w:r>
        <w:t>Potentially decreased impact</w:t>
      </w:r>
    </w:p>
    <w:p w14:paraId="312975E8" w14:textId="77777777" w:rsidR="00A73607" w:rsidRDefault="003F33E4" w:rsidP="007F50DA">
      <w:pPr>
        <w:pStyle w:val="ListBullet"/>
      </w:pPr>
      <w:r>
        <w:t>No change in impact</w:t>
      </w:r>
    </w:p>
    <w:p w14:paraId="220F7C22" w14:textId="3472BF81" w:rsidR="00AF3D15" w:rsidRDefault="003F33E4" w:rsidP="007F50DA">
      <w:pPr>
        <w:pStyle w:val="ListBullet"/>
      </w:pPr>
      <w:r>
        <w:t>Potentially increased impact</w:t>
      </w:r>
    </w:p>
    <w:p w14:paraId="2EA08174" w14:textId="2C511D92" w:rsidR="00C46476" w:rsidRDefault="00C46476" w:rsidP="007F50DA">
      <w:pPr>
        <w:pStyle w:val="ListNumber"/>
      </w:pPr>
      <w:bookmarkStart w:id="11" w:name="OLE_LINK22"/>
      <w:r>
        <w:t>To what extent are there related governmental and/or community initiatives that complement your agency’s proposed community policing strategy</w:t>
      </w:r>
      <w:r w:rsidR="00410A83">
        <w:t xml:space="preserve"> and any </w:t>
      </w:r>
      <w:r w:rsidR="00646558">
        <w:t>partnerships</w:t>
      </w:r>
      <w:r w:rsidR="00807FD3">
        <w:t xml:space="preserve"> that will be created</w:t>
      </w:r>
      <w:r w:rsidR="0085320A">
        <w:t xml:space="preserve"> or enhanced as a result of funding</w:t>
      </w:r>
      <w:bookmarkEnd w:id="11"/>
      <w:r>
        <w:t>?</w:t>
      </w:r>
    </w:p>
    <w:p w14:paraId="5E9309C5" w14:textId="40931E1F" w:rsidR="00C46476" w:rsidRDefault="00C46476" w:rsidP="007F50DA">
      <w:pPr>
        <w:pStyle w:val="ListBullet"/>
      </w:pPr>
      <w:bookmarkStart w:id="12" w:name="OLE_LINK23"/>
      <w:r>
        <w:t>There are a significant number of related initiatives</w:t>
      </w:r>
      <w:r w:rsidR="009360D6">
        <w:t xml:space="preserve"> and partnerships</w:t>
      </w:r>
      <w:r w:rsidR="007F50DA">
        <w:t>.</w:t>
      </w:r>
    </w:p>
    <w:p w14:paraId="49EAB81C" w14:textId="7079FC0B" w:rsidR="00C46476" w:rsidRDefault="00C46476" w:rsidP="007F50DA">
      <w:pPr>
        <w:pStyle w:val="ListBullet"/>
      </w:pPr>
      <w:bookmarkStart w:id="13" w:name="OLE_LINK24"/>
      <w:bookmarkEnd w:id="12"/>
      <w:r>
        <w:t>There are a moderate number of related initiatives</w:t>
      </w:r>
      <w:r w:rsidR="00C74640">
        <w:t xml:space="preserve"> and partnerships</w:t>
      </w:r>
      <w:r w:rsidR="007F50DA">
        <w:t>.</w:t>
      </w:r>
    </w:p>
    <w:p w14:paraId="4DACB25C" w14:textId="1D89AB66" w:rsidR="00854496" w:rsidRDefault="00C46476" w:rsidP="007F50DA">
      <w:pPr>
        <w:pStyle w:val="ListBullet"/>
      </w:pPr>
      <w:bookmarkStart w:id="14" w:name="OLE_LINK26"/>
      <w:bookmarkEnd w:id="13"/>
      <w:r>
        <w:t>There are a minimal number of related initiatives</w:t>
      </w:r>
      <w:r w:rsidR="00C74640">
        <w:t xml:space="preserve"> and partnerships</w:t>
      </w:r>
      <w:bookmarkStart w:id="15" w:name="OLE_LINK25"/>
      <w:bookmarkEnd w:id="14"/>
      <w:r w:rsidR="007F50DA">
        <w:t>.</w:t>
      </w:r>
    </w:p>
    <w:p w14:paraId="165F33C7" w14:textId="1EDD581C" w:rsidR="00C46476" w:rsidRDefault="00C46476" w:rsidP="007F50DA">
      <w:pPr>
        <w:pStyle w:val="ListBullet"/>
      </w:pPr>
      <w:r>
        <w:t>There are no related initiatives</w:t>
      </w:r>
      <w:r w:rsidR="00C74640">
        <w:t xml:space="preserve"> or partnerships</w:t>
      </w:r>
      <w:r w:rsidR="007F50DA">
        <w:t>.</w:t>
      </w:r>
    </w:p>
    <w:bookmarkEnd w:id="15"/>
    <w:p w14:paraId="3147A1A7" w14:textId="558A9252" w:rsidR="00C46476" w:rsidRDefault="00C46476" w:rsidP="007F50DA">
      <w:pPr>
        <w:pStyle w:val="ListNumber"/>
      </w:pPr>
      <w:r>
        <w:t>To what extent is there community support</w:t>
      </w:r>
      <w:r w:rsidR="00C32086">
        <w:t xml:space="preserve"> </w:t>
      </w:r>
      <w:r w:rsidR="001A1801">
        <w:t>(through</w:t>
      </w:r>
      <w:r w:rsidR="007F50DA">
        <w:t>,</w:t>
      </w:r>
      <w:r w:rsidR="001A1801">
        <w:t xml:space="preserve"> for example</w:t>
      </w:r>
      <w:r w:rsidR="007F50DA">
        <w:t>,</w:t>
      </w:r>
      <w:r w:rsidR="001A1801">
        <w:t xml:space="preserve"> </w:t>
      </w:r>
      <w:r w:rsidR="001A1801" w:rsidRPr="0093508D">
        <w:t xml:space="preserve">advisory boards; </w:t>
      </w:r>
      <w:r w:rsidR="00542859">
        <w:t>T</w:t>
      </w:r>
      <w:r w:rsidR="001A1801" w:rsidRPr="0093508D">
        <w:t>ribal leaders; nonprofits; private organizations; regional relationships; and financial, in-kind, or other tangible commitments</w:t>
      </w:r>
      <w:r w:rsidR="001A1801">
        <w:t xml:space="preserve">) </w:t>
      </w:r>
      <w:r>
        <w:t xml:space="preserve">in your jurisdiction for implementing the proposed </w:t>
      </w:r>
      <w:r w:rsidR="001A1801">
        <w:t>project</w:t>
      </w:r>
      <w:r>
        <w:t>?</w:t>
      </w:r>
    </w:p>
    <w:p w14:paraId="241145AF" w14:textId="05A655EA" w:rsidR="00C46476" w:rsidRDefault="00C46476" w:rsidP="007F50DA">
      <w:pPr>
        <w:pStyle w:val="ListBullet"/>
      </w:pPr>
      <w:r>
        <w:t>High level of support</w:t>
      </w:r>
    </w:p>
    <w:p w14:paraId="77DAA909" w14:textId="77777777" w:rsidR="008F15B2" w:rsidRDefault="00C46476" w:rsidP="007F50DA">
      <w:pPr>
        <w:pStyle w:val="ListBullet"/>
      </w:pPr>
      <w:r>
        <w:t>Moderate level of support</w:t>
      </w:r>
    </w:p>
    <w:p w14:paraId="56147DD8" w14:textId="503762EB" w:rsidR="009F6E71" w:rsidRDefault="00C46476" w:rsidP="007F50DA">
      <w:pPr>
        <w:pStyle w:val="ListBullet"/>
      </w:pPr>
      <w:r>
        <w:t>Minimum level of support</w:t>
      </w:r>
    </w:p>
    <w:p w14:paraId="129B15A3" w14:textId="458D0D42" w:rsidR="005418F1" w:rsidRDefault="005418F1" w:rsidP="007F50DA">
      <w:pPr>
        <w:pStyle w:val="ListNumber"/>
      </w:pPr>
      <w:r>
        <w:t>Does your agency or organization plan to obtain necessary support and continue the program,</w:t>
      </w:r>
      <w:r w:rsidR="0099069E">
        <w:t xml:space="preserve"> </w:t>
      </w:r>
      <w:r>
        <w:t>project, or activity following the conclusion of federal support?</w:t>
      </w:r>
    </w:p>
    <w:p w14:paraId="6299D026" w14:textId="13C24942" w:rsidR="005418F1" w:rsidRDefault="005418F1" w:rsidP="007F50DA">
      <w:pPr>
        <w:pStyle w:val="ListBullet"/>
      </w:pPr>
      <w:r>
        <w:t>Yes</w:t>
      </w:r>
    </w:p>
    <w:p w14:paraId="41D33C03" w14:textId="36026D43" w:rsidR="005418F1" w:rsidRDefault="005418F1" w:rsidP="007F50DA">
      <w:pPr>
        <w:pStyle w:val="ListBullet"/>
      </w:pPr>
      <w:r>
        <w:t>No</w:t>
      </w:r>
    </w:p>
    <w:p w14:paraId="5191ABC7" w14:textId="232707EF" w:rsidR="00377949" w:rsidRDefault="00377949" w:rsidP="007F50DA">
      <w:pPr>
        <w:pStyle w:val="ListNumber"/>
      </w:pPr>
      <w:r>
        <w:t>Does your request include officer position</w:t>
      </w:r>
      <w:r w:rsidR="003941B0">
        <w:t>(</w:t>
      </w:r>
      <w:r>
        <w:t>s</w:t>
      </w:r>
      <w:r w:rsidR="003941B0">
        <w:t>)</w:t>
      </w:r>
      <w:r>
        <w:t>?</w:t>
      </w:r>
    </w:p>
    <w:p w14:paraId="34208D60" w14:textId="773F845A" w:rsidR="00377949" w:rsidRDefault="00377949" w:rsidP="007F50DA">
      <w:pPr>
        <w:pStyle w:val="ListBullet"/>
      </w:pPr>
      <w:r>
        <w:t>Yes</w:t>
      </w:r>
    </w:p>
    <w:p w14:paraId="645ACFC9" w14:textId="2290FEE5" w:rsidR="00377949" w:rsidRDefault="00377949" w:rsidP="007F50DA">
      <w:pPr>
        <w:pStyle w:val="ListBullet"/>
      </w:pPr>
      <w:r>
        <w:t>No</w:t>
      </w:r>
    </w:p>
    <w:p w14:paraId="04E90F92" w14:textId="77777777" w:rsidR="002A099B" w:rsidRDefault="002A099B" w:rsidP="007F50DA">
      <w:pPr>
        <w:pStyle w:val="ListNumber"/>
        <w:numPr>
          <w:ilvl w:val="0"/>
          <w:numId w:val="0"/>
        </w:numPr>
        <w:ind w:left="360"/>
      </w:pPr>
      <w:r>
        <w:br w:type="page"/>
      </w:r>
    </w:p>
    <w:p w14:paraId="05199039" w14:textId="756C4282" w:rsidR="00AB3ECC" w:rsidRDefault="00AB3ECC" w:rsidP="00A96884">
      <w:pPr>
        <w:pStyle w:val="BodyText"/>
      </w:pPr>
      <w:r>
        <w:lastRenderedPageBreak/>
        <w:t>Instructions: Applicants must plan to retain all sworn officer positions awarded for a minimum of 12 months at the conclusion of federal funding for each position. The retained COPS Office</w:t>
      </w:r>
      <w:r w:rsidR="007F50DA">
        <w:t>–</w:t>
      </w:r>
      <w:r>
        <w:t>funded position</w:t>
      </w:r>
      <w:r w:rsidR="0038696B">
        <w:t>(</w:t>
      </w:r>
      <w:r>
        <w:t>s</w:t>
      </w:r>
      <w:r w:rsidR="0038696B">
        <w:t>)</w:t>
      </w:r>
      <w:r>
        <w:t xml:space="preserve"> should be added to your agency’s law enforcement budget with </w:t>
      </w:r>
      <w:r w:rsidR="00542859">
        <w:t>T</w:t>
      </w:r>
      <w:r w:rsidR="00EC71B0">
        <w:t xml:space="preserve">ribal, </w:t>
      </w:r>
      <w:r>
        <w:t>state</w:t>
      </w:r>
      <w:r w:rsidR="00E37CBA">
        <w:t>,</w:t>
      </w:r>
      <w:r>
        <w:t xml:space="preserve"> and/or local funds at the end of award funding, over and above the number of locally</w:t>
      </w:r>
      <w:r w:rsidR="007F50DA">
        <w:t xml:space="preserve"> </w:t>
      </w:r>
      <w:r>
        <w:t xml:space="preserve">funded sworn officer positions that would have existed in the absence of the award. These additional position(s) must be retained using </w:t>
      </w:r>
      <w:r w:rsidR="00542859">
        <w:t>T</w:t>
      </w:r>
      <w:r w:rsidR="0032365F">
        <w:t xml:space="preserve">ribal, </w:t>
      </w:r>
      <w:r>
        <w:t>state, local, or other nonfederal funding only.</w:t>
      </w:r>
    </w:p>
    <w:p w14:paraId="22AC056C" w14:textId="6D02416A" w:rsidR="005418F1" w:rsidRDefault="003941B0" w:rsidP="007F50DA">
      <w:pPr>
        <w:pStyle w:val="ListNumber"/>
      </w:pPr>
      <w:r>
        <w:t>If your request includes officer position(s), p</w:t>
      </w:r>
      <w:r w:rsidR="005418F1">
        <w:t xml:space="preserve">lease identify the source(s) of funding that your agency or organization plans to </w:t>
      </w:r>
      <w:r w:rsidR="007F50DA">
        <w:t xml:space="preserve">use </w:t>
      </w:r>
      <w:r w:rsidR="005418F1">
        <w:t xml:space="preserve">to </w:t>
      </w:r>
      <w:r w:rsidR="1454FD8B">
        <w:t>cover the costs of retention.</w:t>
      </w:r>
      <w:r w:rsidR="2FE62860">
        <w:t xml:space="preserve"> </w:t>
      </w:r>
      <w:r w:rsidR="005418F1">
        <w:t>(check all that apply):</w:t>
      </w:r>
    </w:p>
    <w:p w14:paraId="3C58B2D0" w14:textId="0D5EDEF2" w:rsidR="005418F1" w:rsidRDefault="005418F1" w:rsidP="007F50DA">
      <w:pPr>
        <w:pStyle w:val="ListBullet"/>
      </w:pPr>
      <w:r>
        <w:t>General funds</w:t>
      </w:r>
    </w:p>
    <w:p w14:paraId="31D0A058" w14:textId="43629E94" w:rsidR="005418F1" w:rsidRDefault="005418F1" w:rsidP="007F50DA">
      <w:pPr>
        <w:pStyle w:val="ListBullet"/>
      </w:pPr>
      <w:r>
        <w:t>Issue bonds or raise taxes</w:t>
      </w:r>
    </w:p>
    <w:p w14:paraId="2BA40E16" w14:textId="3FFF0762" w:rsidR="005418F1" w:rsidRDefault="005418F1" w:rsidP="007F50DA">
      <w:pPr>
        <w:pStyle w:val="ListBullet"/>
      </w:pPr>
      <w:r>
        <w:t>Private sources and donations</w:t>
      </w:r>
    </w:p>
    <w:p w14:paraId="274327DC" w14:textId="60153672" w:rsidR="005418F1" w:rsidRDefault="005418F1" w:rsidP="007F50DA">
      <w:pPr>
        <w:pStyle w:val="ListBullet"/>
      </w:pPr>
      <w:r>
        <w:t>Nonfederal asset forfeiture funds (subject to approval from the state or local oversight agency)</w:t>
      </w:r>
    </w:p>
    <w:p w14:paraId="565CD99E" w14:textId="363F8236" w:rsidR="005418F1" w:rsidRDefault="005418F1" w:rsidP="007F50DA">
      <w:pPr>
        <w:pStyle w:val="ListBullet"/>
      </w:pPr>
      <w:r>
        <w:t>State, local, or other nonfederal grant funding</w:t>
      </w:r>
    </w:p>
    <w:p w14:paraId="4315732A" w14:textId="0396B8DD" w:rsidR="005418F1" w:rsidRDefault="005418F1" w:rsidP="007F50DA">
      <w:pPr>
        <w:pStyle w:val="ListBullet"/>
      </w:pPr>
      <w:r>
        <w:t>Fundraising efforts</w:t>
      </w:r>
    </w:p>
    <w:p w14:paraId="6A82FD1F" w14:textId="71C1AE1A" w:rsidR="00EF350A" w:rsidRDefault="005418F1" w:rsidP="007679A6">
      <w:pPr>
        <w:pStyle w:val="ListBullet"/>
      </w:pPr>
      <w:r>
        <w:t>Other</w:t>
      </w:r>
      <w:r w:rsidR="002A099B">
        <w:t xml:space="preserve"> </w:t>
      </w:r>
      <w:r>
        <w:t>[</w:t>
      </w:r>
      <w:r w:rsidR="0099069E">
        <w:t>P</w:t>
      </w:r>
      <w:r>
        <w:t>lease describe]</w:t>
      </w:r>
    </w:p>
    <w:p w14:paraId="331B4E24" w14:textId="373AC261" w:rsidR="006E7E4A" w:rsidRDefault="00230BAE" w:rsidP="007F50DA">
      <w:pPr>
        <w:pStyle w:val="ListNumber"/>
      </w:pPr>
      <w:r>
        <w:t xml:space="preserve">All applicants are required to explain their inability to address the need for this award without federal assistance. Please do so in the space below. [Please limit your response to a maximum of </w:t>
      </w:r>
      <w:r w:rsidR="00AD60CF">
        <w:t>25</w:t>
      </w:r>
      <w:r>
        <w:t>0 words.]</w:t>
      </w:r>
    </w:p>
    <w:p w14:paraId="69B5391A" w14:textId="77777777" w:rsidR="007F50DA" w:rsidRDefault="007F50DA" w:rsidP="007F50D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16" w:name="OLE_LINK9"/>
    </w:p>
    <w:bookmarkEnd w:id="16"/>
    <w:p w14:paraId="685C8178" w14:textId="77777777" w:rsidR="007F50DA" w:rsidRDefault="007F50DA" w:rsidP="007F50D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DFCF6E" w14:textId="77777777" w:rsidR="007F50DA" w:rsidRDefault="007F50DA" w:rsidP="007F50D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5A0731" w14:textId="77777777" w:rsidR="00CE5C3B" w:rsidRDefault="00CE5C3B" w:rsidP="00CE5C3B">
      <w:pPr>
        <w:pStyle w:val="BodyText"/>
      </w:pPr>
      <w:r>
        <w:br w:type="page"/>
      </w:r>
    </w:p>
    <w:p w14:paraId="0610E13C" w14:textId="7B218B3D" w:rsidR="009E5367" w:rsidRDefault="36955E64" w:rsidP="009D1176">
      <w:pPr>
        <w:pStyle w:val="ListNumber"/>
      </w:pPr>
      <w:r>
        <w:lastRenderedPageBreak/>
        <w:t xml:space="preserve">Please indicate </w:t>
      </w:r>
      <w:r w:rsidR="002F31F0">
        <w:t>whether</w:t>
      </w:r>
      <w:r w:rsidR="005C74B6">
        <w:t xml:space="preserve"> addressing</w:t>
      </w:r>
      <w:r w:rsidR="00161C29">
        <w:t xml:space="preserve"> </w:t>
      </w:r>
      <w:bookmarkStart w:id="17" w:name="OLE_LINK6"/>
      <w:r w:rsidR="00161C29">
        <w:t xml:space="preserve">missing or murdered </w:t>
      </w:r>
      <w:r w:rsidR="00ED1D87">
        <w:t>I</w:t>
      </w:r>
      <w:r w:rsidR="00161C29">
        <w:t xml:space="preserve">ndigenous </w:t>
      </w:r>
      <w:r w:rsidR="002F31F0">
        <w:t>persons</w:t>
      </w:r>
      <w:r w:rsidR="00161C29">
        <w:t xml:space="preserve"> (MMIP)</w:t>
      </w:r>
      <w:r w:rsidR="00512EAA">
        <w:t>,</w:t>
      </w:r>
      <w:bookmarkEnd w:id="17"/>
      <w:r w:rsidR="00161C29">
        <w:t xml:space="preserve"> human trafficking</w:t>
      </w:r>
      <w:r w:rsidR="00512EAA">
        <w:t>, or both</w:t>
      </w:r>
      <w:r w:rsidR="00161C29">
        <w:t xml:space="preserve"> </w:t>
      </w:r>
      <w:r w:rsidR="4D705119">
        <w:t xml:space="preserve">is </w:t>
      </w:r>
      <w:r w:rsidR="005C74B6">
        <w:t>part of your proposed project</w:t>
      </w:r>
      <w:r w:rsidR="00BB30A2">
        <w:t>.</w:t>
      </w:r>
      <w:r w:rsidR="00C04AEC">
        <w:t xml:space="preserve"> </w:t>
      </w:r>
    </w:p>
    <w:p w14:paraId="0D1E81CC" w14:textId="665C82C0" w:rsidR="002A26B6" w:rsidDel="0015778C" w:rsidRDefault="002A26B6" w:rsidP="009E5367">
      <w:pPr>
        <w:pStyle w:val="ListBullet"/>
      </w:pPr>
      <w:r>
        <w:t>M</w:t>
      </w:r>
      <w:r w:rsidRPr="002A26B6">
        <w:t xml:space="preserve">issing or murdered </w:t>
      </w:r>
      <w:r w:rsidR="00ED1D87">
        <w:t>I</w:t>
      </w:r>
      <w:r w:rsidRPr="002A26B6">
        <w:t xml:space="preserve">ndigenous </w:t>
      </w:r>
      <w:r w:rsidR="002F31F0">
        <w:t>persons</w:t>
      </w:r>
      <w:r w:rsidRPr="002A26B6">
        <w:t xml:space="preserve"> (MMIP)</w:t>
      </w:r>
    </w:p>
    <w:p w14:paraId="115DDBD8" w14:textId="21EDEA4C" w:rsidR="002A26B6" w:rsidRDefault="002A26B6" w:rsidP="007F50DA">
      <w:pPr>
        <w:pStyle w:val="ListBullet"/>
      </w:pPr>
      <w:r>
        <w:t>Human trafficking</w:t>
      </w:r>
    </w:p>
    <w:p w14:paraId="4D9F0D6C" w14:textId="27C69C81" w:rsidR="002F31F0" w:rsidRDefault="002F31F0" w:rsidP="007F50DA">
      <w:pPr>
        <w:pStyle w:val="ListBullet"/>
      </w:pPr>
      <w:r>
        <w:t>Neither</w:t>
      </w:r>
    </w:p>
    <w:p w14:paraId="11982B5B" w14:textId="60286754" w:rsidR="00CE5C3B" w:rsidRDefault="00CE5C3B" w:rsidP="00CE5C3B">
      <w:pPr>
        <w:pStyle w:val="BodyText"/>
      </w:pPr>
      <w:r>
        <w:t xml:space="preserve">12a. Please describe the requested item(s) in your Purpose Area #1 budget worksheet that will be used to address these problem focus areas. For example, “requested MMIP training for officers” or “requested a new officer to be assigned to the HT investigations.” We define this problem focus area as any effort, costs, etc. associated with HT/MMIP prevention, investigation, etc. (e.g., training, officer salaries). This includes officers requested to be part of cold case MMIP task forces or teams. [Please limit your response to a maximum of </w:t>
      </w:r>
      <w:r w:rsidR="00512EAA">
        <w:t>1</w:t>
      </w:r>
      <w:r>
        <w:t>50 words.]</w:t>
      </w:r>
    </w:p>
    <w:p w14:paraId="72317D87" w14:textId="77777777" w:rsidR="00BB30A2" w:rsidRDefault="00BB30A2" w:rsidP="00BB30A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62A404" w14:textId="77777777" w:rsidR="00CE5C3B" w:rsidRDefault="00CE5C3B" w:rsidP="00BB30A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75EDBA" w14:textId="77777777" w:rsidR="00BB30A2" w:rsidRPr="0057184E" w:rsidRDefault="00BB30A2" w:rsidP="00BB30A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BB30A2" w:rsidRPr="0057184E" w:rsidSect="00EC566F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6AC36" w14:textId="77777777" w:rsidR="00A41082" w:rsidRDefault="00A41082" w:rsidP="00E07B0F">
      <w:r>
        <w:separator/>
      </w:r>
    </w:p>
  </w:endnote>
  <w:endnote w:type="continuationSeparator" w:id="0">
    <w:p w14:paraId="4D90FFC7" w14:textId="77777777" w:rsidR="00A41082" w:rsidRDefault="00A41082" w:rsidP="00E07B0F">
      <w:r>
        <w:continuationSeparator/>
      </w:r>
    </w:p>
  </w:endnote>
  <w:endnote w:type="continuationNotice" w:id="1">
    <w:p w14:paraId="0599E17B" w14:textId="77777777" w:rsidR="00A41082" w:rsidRDefault="00A410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02764" w14:textId="5E1C310A" w:rsidR="000B1EFF" w:rsidRDefault="000B1EFF" w:rsidP="00EC566F">
    <w:pPr>
      <w:pStyle w:val="Footer"/>
      <w:spacing w:after="0"/>
      <w:jc w:val="right"/>
    </w:pPr>
    <w:r>
      <w:t>F</w:t>
    </w:r>
    <w:r w:rsidR="001F02E0">
      <w:t xml:space="preserve">Y </w:t>
    </w:r>
    <w:r w:rsidR="00223854">
      <w:t>20</w:t>
    </w:r>
    <w:r w:rsidR="00BC40C2">
      <w:t>2</w:t>
    </w:r>
    <w:r w:rsidR="00E45ABD">
      <w:t>5</w:t>
    </w:r>
  </w:p>
  <w:p w14:paraId="1ACECE22" w14:textId="3021C8FD" w:rsidR="000B1EFF" w:rsidRDefault="00EC566F" w:rsidP="00EC566F">
    <w:pPr>
      <w:pStyle w:val="Footer"/>
      <w:spacing w:after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531CB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BF290" w14:textId="4D067553" w:rsidR="00EC566F" w:rsidRDefault="00EC566F" w:rsidP="00EC566F">
    <w:pPr>
      <w:pStyle w:val="Footer"/>
      <w:spacing w:after="0"/>
      <w:jc w:val="right"/>
    </w:pPr>
    <w:r>
      <w:t>F</w:t>
    </w:r>
    <w:r w:rsidR="00412FC1">
      <w:t xml:space="preserve">Y </w:t>
    </w:r>
    <w:r w:rsidR="001F6604">
      <w:t>202</w:t>
    </w:r>
    <w:r w:rsidR="00E45ABD">
      <w:t>5</w:t>
    </w:r>
  </w:p>
  <w:p w14:paraId="5DB30831" w14:textId="4CFE2869" w:rsidR="00EC566F" w:rsidRDefault="00EC566F" w:rsidP="00EC566F">
    <w:pPr>
      <w:pStyle w:val="Footer"/>
      <w:spacing w:after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531C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DF0F2" w14:textId="77777777" w:rsidR="00A41082" w:rsidRDefault="00A41082" w:rsidP="00E07B0F">
      <w:r>
        <w:separator/>
      </w:r>
    </w:p>
  </w:footnote>
  <w:footnote w:type="continuationSeparator" w:id="0">
    <w:p w14:paraId="414AA006" w14:textId="77777777" w:rsidR="00A41082" w:rsidRDefault="00A41082" w:rsidP="00E07B0F">
      <w:r>
        <w:continuationSeparator/>
      </w:r>
    </w:p>
  </w:footnote>
  <w:footnote w:type="continuationNotice" w:id="1">
    <w:p w14:paraId="35BCAC0F" w14:textId="77777777" w:rsidR="00A41082" w:rsidRDefault="00A410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0D374" w14:textId="2F5A1E72" w:rsidR="006C7420" w:rsidRPr="00EC566F" w:rsidRDefault="00794F10">
    <w:pPr>
      <w:pStyle w:val="Header"/>
    </w:pPr>
    <w:bookmarkStart w:id="18" w:name="OLE_LINK4"/>
    <w:bookmarkStart w:id="19" w:name="OLE_LINK5"/>
    <w:bookmarkStart w:id="20" w:name="_Hlk178061799"/>
    <w:bookmarkStart w:id="21" w:name="OLE_LINK28"/>
    <w:bookmarkStart w:id="22" w:name="OLE_LINK29"/>
    <w:bookmarkStart w:id="23" w:name="_Hlk181783827"/>
    <w:r>
      <w:t>Purpose Area #1 Public Safety and Community Policing (COPS</w:t>
    </w:r>
    <w:r w:rsidR="009B039F">
      <w:t xml:space="preserve"> Office</w:t>
    </w:r>
    <w:r>
      <w:t>)</w:t>
    </w:r>
    <w:bookmarkEnd w:id="18"/>
    <w:bookmarkEnd w:id="19"/>
    <w:bookmarkEnd w:id="20"/>
    <w:bookmarkEnd w:id="21"/>
    <w:bookmarkEnd w:id="22"/>
    <w:bookmarkEnd w:id="2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2605" w14:textId="77777777" w:rsidR="005F308E" w:rsidRDefault="005F308E" w:rsidP="005F308E">
    <w:pPr>
      <w:pStyle w:val="Header"/>
    </w:pPr>
    <w:r>
      <w:t>Purpose Area #1 Public Safety and Community Policing (COPS Office)</w:t>
    </w:r>
  </w:p>
  <w:p w14:paraId="4FE2EAA8" w14:textId="77777777" w:rsidR="00564C2A" w:rsidRDefault="00564C2A" w:rsidP="00564C2A">
    <w:pPr>
      <w:pStyle w:val="Header"/>
    </w:pPr>
    <w:r>
      <w:t>Applicant Name:</w:t>
    </w:r>
  </w:p>
  <w:p w14:paraId="7C8BF6F6" w14:textId="2FDC63E3" w:rsidR="00EC566F" w:rsidRDefault="00564C2A" w:rsidP="00EC566F">
    <w:pPr>
      <w:pStyle w:val="Header"/>
    </w:pPr>
    <w:r>
      <w:t>Implementation point of contact (name, title, email, and phone):</w:t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B14E9670"/>
    <w:lvl w:ilvl="0">
      <w:start w:val="1"/>
      <w:numFmt w:val="lowerRoman"/>
      <w:pStyle w:val="ListNumber2"/>
      <w:lvlText w:val="%1."/>
      <w:lvlJc w:val="right"/>
      <w:pPr>
        <w:ind w:left="360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EFB0D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EE3A80"/>
    <w:multiLevelType w:val="multilevel"/>
    <w:tmpl w:val="6D665884"/>
    <w:lvl w:ilvl="0">
      <w:start w:val="1"/>
      <w:numFmt w:val="bullet"/>
      <w:pStyle w:val="Sidebar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̵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̵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3" w15:restartNumberingAfterBreak="0">
    <w:nsid w:val="04CA6369"/>
    <w:multiLevelType w:val="multilevel"/>
    <w:tmpl w:val="C5803106"/>
    <w:lvl w:ilvl="0">
      <w:start w:val="1"/>
      <w:numFmt w:val="decimal"/>
      <w:pStyle w:val="SidebarListNumbers"/>
      <w:lvlText w:val="%1."/>
      <w:lvlJc w:val="left"/>
      <w:pPr>
        <w:ind w:left="360" w:hanging="360"/>
      </w:pPr>
      <w:rPr>
        <w:rFonts w:ascii="Cambria" w:hAnsi="Cambria" w:hint="default"/>
        <w:color w:val="1F497D" w:themeColor="text2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</w:abstractNum>
  <w:abstractNum w:abstractNumId="4" w15:restartNumberingAfterBreak="0">
    <w:nsid w:val="06D00F5D"/>
    <w:multiLevelType w:val="hybridMultilevel"/>
    <w:tmpl w:val="225443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22153D"/>
    <w:multiLevelType w:val="hybridMultilevel"/>
    <w:tmpl w:val="D688A7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07253A"/>
    <w:multiLevelType w:val="hybridMultilevel"/>
    <w:tmpl w:val="A10E1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9C4D96"/>
    <w:multiLevelType w:val="multilevel"/>
    <w:tmpl w:val="E5B88838"/>
    <w:lvl w:ilvl="0">
      <w:start w:val="1"/>
      <w:numFmt w:val="decimal"/>
      <w:pStyle w:val="TableListNumb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FA30EC3"/>
    <w:multiLevelType w:val="hybridMultilevel"/>
    <w:tmpl w:val="BFD841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3E662B6"/>
    <w:multiLevelType w:val="multilevel"/>
    <w:tmpl w:val="62C20D5E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̵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̵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10" w15:restartNumberingAfterBreak="0">
    <w:nsid w:val="283F2A5D"/>
    <w:multiLevelType w:val="hybridMultilevel"/>
    <w:tmpl w:val="B8622F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B24370"/>
    <w:multiLevelType w:val="multilevel"/>
    <w:tmpl w:val="B6AECA82"/>
    <w:lvl w:ilvl="0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>
      <w:start w:val="1"/>
      <w:numFmt w:val="bullet"/>
      <w:lvlText w:val="̵"/>
      <w:lvlJc w:val="left"/>
      <w:pPr>
        <w:ind w:left="1800" w:hanging="360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895584A"/>
    <w:multiLevelType w:val="hybridMultilevel"/>
    <w:tmpl w:val="CAFE21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0324E9"/>
    <w:multiLevelType w:val="hybridMultilevel"/>
    <w:tmpl w:val="65EA60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526621"/>
    <w:multiLevelType w:val="hybridMultilevel"/>
    <w:tmpl w:val="ADBEC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7065C4"/>
    <w:multiLevelType w:val="multilevel"/>
    <w:tmpl w:val="6B2E5688"/>
    <w:lvl w:ilvl="0">
      <w:start w:val="1"/>
      <w:numFmt w:val="decimal"/>
      <w:pStyle w:val="ListNumber"/>
      <w:lvlText w:val="%1."/>
      <w:lvlJc w:val="left"/>
      <w:pPr>
        <w:ind w:left="990" w:hanging="360"/>
      </w:pPr>
      <w:rPr>
        <w:rFonts w:asciiTheme="minorHAnsi" w:eastAsia="MS Mincho" w:hAnsiTheme="minorHAnsi" w:cs="Times New Roman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hint="default"/>
      </w:rPr>
    </w:lvl>
  </w:abstractNum>
  <w:abstractNum w:abstractNumId="16" w15:restartNumberingAfterBreak="0">
    <w:nsid w:val="4B19420A"/>
    <w:multiLevelType w:val="multilevel"/>
    <w:tmpl w:val="45D6AAD2"/>
    <w:lvl w:ilvl="0">
      <w:start w:val="1"/>
      <w:numFmt w:val="decimal"/>
      <w:pStyle w:val="SidebarListNumber"/>
      <w:lvlText w:val="%1."/>
      <w:lvlJc w:val="left"/>
      <w:pPr>
        <w:ind w:left="720" w:hanging="360"/>
      </w:pPr>
      <w:rPr>
        <w:rFonts w:ascii="Cambria" w:hAnsi="Cambria" w:hint="default"/>
        <w:color w:val="1F497D" w:themeColor="text2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2">
      <w:start w:val="1"/>
      <w:numFmt w:val="lowerRoman"/>
      <w:lvlText w:val="%3."/>
      <w:lvlJc w:val="left"/>
      <w:pPr>
        <w:ind w:left="144" w:firstLine="936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ascii="Cambria" w:hAnsi="Cambria" w:hint="default"/>
        <w:b w:val="0"/>
        <w:i w:val="0"/>
        <w:color w:val="1F497D" w:themeColor="text2"/>
        <w:sz w:val="20"/>
      </w:rPr>
    </w:lvl>
  </w:abstractNum>
  <w:abstractNum w:abstractNumId="17" w15:restartNumberingAfterBreak="0">
    <w:nsid w:val="7D39347F"/>
    <w:multiLevelType w:val="hybridMultilevel"/>
    <w:tmpl w:val="49B292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F193F81"/>
    <w:multiLevelType w:val="hybridMultilevel"/>
    <w:tmpl w:val="662C3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198699">
    <w:abstractNumId w:val="3"/>
  </w:num>
  <w:num w:numId="2" w16cid:durableId="2021158809">
    <w:abstractNumId w:val="0"/>
  </w:num>
  <w:num w:numId="3" w16cid:durableId="1409302303">
    <w:abstractNumId w:val="9"/>
  </w:num>
  <w:num w:numId="4" w16cid:durableId="1636829640">
    <w:abstractNumId w:val="15"/>
  </w:num>
  <w:num w:numId="5" w16cid:durableId="2008897898">
    <w:abstractNumId w:val="11"/>
  </w:num>
  <w:num w:numId="6" w16cid:durableId="1178884586">
    <w:abstractNumId w:val="2"/>
  </w:num>
  <w:num w:numId="7" w16cid:durableId="230115602">
    <w:abstractNumId w:val="16"/>
  </w:num>
  <w:num w:numId="8" w16cid:durableId="894850189">
    <w:abstractNumId w:val="7"/>
  </w:num>
  <w:num w:numId="9" w16cid:durableId="606084252">
    <w:abstractNumId w:val="18"/>
  </w:num>
  <w:num w:numId="10" w16cid:durableId="973174519">
    <w:abstractNumId w:val="13"/>
  </w:num>
  <w:num w:numId="11" w16cid:durableId="1776091200">
    <w:abstractNumId w:val="14"/>
  </w:num>
  <w:num w:numId="12" w16cid:durableId="458688502">
    <w:abstractNumId w:val="6"/>
  </w:num>
  <w:num w:numId="13" w16cid:durableId="1308323337">
    <w:abstractNumId w:val="10"/>
  </w:num>
  <w:num w:numId="14" w16cid:durableId="1357462198">
    <w:abstractNumId w:val="4"/>
  </w:num>
  <w:num w:numId="15" w16cid:durableId="2139493940">
    <w:abstractNumId w:val="17"/>
  </w:num>
  <w:num w:numId="16" w16cid:durableId="224338446">
    <w:abstractNumId w:val="12"/>
  </w:num>
  <w:num w:numId="17" w16cid:durableId="687944453">
    <w:abstractNumId w:val="1"/>
  </w:num>
  <w:num w:numId="18" w16cid:durableId="223295839">
    <w:abstractNumId w:val="1"/>
  </w:num>
  <w:num w:numId="19" w16cid:durableId="601686590">
    <w:abstractNumId w:val="1"/>
  </w:num>
  <w:num w:numId="20" w16cid:durableId="1097292696">
    <w:abstractNumId w:val="1"/>
  </w:num>
  <w:num w:numId="21" w16cid:durableId="898712839">
    <w:abstractNumId w:val="1"/>
  </w:num>
  <w:num w:numId="22" w16cid:durableId="902178812">
    <w:abstractNumId w:val="1"/>
  </w:num>
  <w:num w:numId="23" w16cid:durableId="985276420">
    <w:abstractNumId w:val="1"/>
  </w:num>
  <w:num w:numId="24" w16cid:durableId="1660035964">
    <w:abstractNumId w:val="1"/>
  </w:num>
  <w:num w:numId="25" w16cid:durableId="1477455691">
    <w:abstractNumId w:val="5"/>
  </w:num>
  <w:num w:numId="26" w16cid:durableId="72845768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B0F"/>
    <w:rsid w:val="000030B5"/>
    <w:rsid w:val="00011A94"/>
    <w:rsid w:val="00012123"/>
    <w:rsid w:val="0001257E"/>
    <w:rsid w:val="00017188"/>
    <w:rsid w:val="00020CDA"/>
    <w:rsid w:val="000227D1"/>
    <w:rsid w:val="00024332"/>
    <w:rsid w:val="000278BA"/>
    <w:rsid w:val="00032EB0"/>
    <w:rsid w:val="0003488B"/>
    <w:rsid w:val="00046DD0"/>
    <w:rsid w:val="00051299"/>
    <w:rsid w:val="0005620A"/>
    <w:rsid w:val="0005781F"/>
    <w:rsid w:val="00062129"/>
    <w:rsid w:val="0006514B"/>
    <w:rsid w:val="0006782D"/>
    <w:rsid w:val="00073849"/>
    <w:rsid w:val="00080849"/>
    <w:rsid w:val="000847DA"/>
    <w:rsid w:val="000871E1"/>
    <w:rsid w:val="00091B7A"/>
    <w:rsid w:val="000A2AAB"/>
    <w:rsid w:val="000B1EFF"/>
    <w:rsid w:val="000B4641"/>
    <w:rsid w:val="000C0696"/>
    <w:rsid w:val="000D6455"/>
    <w:rsid w:val="000D6E33"/>
    <w:rsid w:val="000D7E2B"/>
    <w:rsid w:val="000E2293"/>
    <w:rsid w:val="000E2DE2"/>
    <w:rsid w:val="000E4E2D"/>
    <w:rsid w:val="000E6A53"/>
    <w:rsid w:val="000F4AD9"/>
    <w:rsid w:val="00104C18"/>
    <w:rsid w:val="00115993"/>
    <w:rsid w:val="00116AE9"/>
    <w:rsid w:val="001250E3"/>
    <w:rsid w:val="00126262"/>
    <w:rsid w:val="00131A97"/>
    <w:rsid w:val="00136088"/>
    <w:rsid w:val="00154AC8"/>
    <w:rsid w:val="001565A0"/>
    <w:rsid w:val="0015778C"/>
    <w:rsid w:val="001600E5"/>
    <w:rsid w:val="00161034"/>
    <w:rsid w:val="001611E5"/>
    <w:rsid w:val="00161998"/>
    <w:rsid w:val="00161C29"/>
    <w:rsid w:val="0016717C"/>
    <w:rsid w:val="00171A48"/>
    <w:rsid w:val="0017399D"/>
    <w:rsid w:val="00183DB6"/>
    <w:rsid w:val="00184BCC"/>
    <w:rsid w:val="00192360"/>
    <w:rsid w:val="00196ACC"/>
    <w:rsid w:val="001A1538"/>
    <w:rsid w:val="001A1801"/>
    <w:rsid w:val="001B07E4"/>
    <w:rsid w:val="001B1EAC"/>
    <w:rsid w:val="001C1C5E"/>
    <w:rsid w:val="001D02AB"/>
    <w:rsid w:val="001D7F8E"/>
    <w:rsid w:val="001E19D4"/>
    <w:rsid w:val="001E3BEC"/>
    <w:rsid w:val="001E4308"/>
    <w:rsid w:val="001E6FAD"/>
    <w:rsid w:val="001F02E0"/>
    <w:rsid w:val="001F0763"/>
    <w:rsid w:val="001F6475"/>
    <w:rsid w:val="001F6604"/>
    <w:rsid w:val="00201561"/>
    <w:rsid w:val="00207B73"/>
    <w:rsid w:val="00207C06"/>
    <w:rsid w:val="00210DCF"/>
    <w:rsid w:val="00214143"/>
    <w:rsid w:val="00215619"/>
    <w:rsid w:val="00221039"/>
    <w:rsid w:val="00223854"/>
    <w:rsid w:val="00223A5D"/>
    <w:rsid w:val="00226B83"/>
    <w:rsid w:val="00230010"/>
    <w:rsid w:val="002305F1"/>
    <w:rsid w:val="00230863"/>
    <w:rsid w:val="00230999"/>
    <w:rsid w:val="00230BAE"/>
    <w:rsid w:val="00233174"/>
    <w:rsid w:val="0023466E"/>
    <w:rsid w:val="0024435E"/>
    <w:rsid w:val="0024778A"/>
    <w:rsid w:val="002523F1"/>
    <w:rsid w:val="00254184"/>
    <w:rsid w:val="00262F99"/>
    <w:rsid w:val="00266224"/>
    <w:rsid w:val="00266AE3"/>
    <w:rsid w:val="0027672E"/>
    <w:rsid w:val="00277D7C"/>
    <w:rsid w:val="0028033D"/>
    <w:rsid w:val="00283DC9"/>
    <w:rsid w:val="002843B4"/>
    <w:rsid w:val="00293BC7"/>
    <w:rsid w:val="002978B1"/>
    <w:rsid w:val="002A005B"/>
    <w:rsid w:val="002A0979"/>
    <w:rsid w:val="002A099B"/>
    <w:rsid w:val="002A26B6"/>
    <w:rsid w:val="002A7FA8"/>
    <w:rsid w:val="002B252E"/>
    <w:rsid w:val="002C6FEB"/>
    <w:rsid w:val="002D2B68"/>
    <w:rsid w:val="002D541F"/>
    <w:rsid w:val="002E2172"/>
    <w:rsid w:val="002E2196"/>
    <w:rsid w:val="002E37C2"/>
    <w:rsid w:val="002F0361"/>
    <w:rsid w:val="002F09AA"/>
    <w:rsid w:val="002F31F0"/>
    <w:rsid w:val="002F40F1"/>
    <w:rsid w:val="002F73FA"/>
    <w:rsid w:val="00301289"/>
    <w:rsid w:val="003015C2"/>
    <w:rsid w:val="00301621"/>
    <w:rsid w:val="00303A91"/>
    <w:rsid w:val="003058DB"/>
    <w:rsid w:val="003059DC"/>
    <w:rsid w:val="00305D08"/>
    <w:rsid w:val="003066AF"/>
    <w:rsid w:val="00316126"/>
    <w:rsid w:val="003211B1"/>
    <w:rsid w:val="003233C2"/>
    <w:rsid w:val="0032365F"/>
    <w:rsid w:val="003253AD"/>
    <w:rsid w:val="0033705A"/>
    <w:rsid w:val="00345B15"/>
    <w:rsid w:val="00352166"/>
    <w:rsid w:val="00377949"/>
    <w:rsid w:val="00381005"/>
    <w:rsid w:val="00381E6B"/>
    <w:rsid w:val="003841C7"/>
    <w:rsid w:val="0038696B"/>
    <w:rsid w:val="00391118"/>
    <w:rsid w:val="00392C23"/>
    <w:rsid w:val="003941B0"/>
    <w:rsid w:val="00395569"/>
    <w:rsid w:val="003963A7"/>
    <w:rsid w:val="00396B9D"/>
    <w:rsid w:val="003A19E3"/>
    <w:rsid w:val="003A7037"/>
    <w:rsid w:val="003B052B"/>
    <w:rsid w:val="003B1143"/>
    <w:rsid w:val="003B214F"/>
    <w:rsid w:val="003B486D"/>
    <w:rsid w:val="003C1EA4"/>
    <w:rsid w:val="003C3341"/>
    <w:rsid w:val="003C465A"/>
    <w:rsid w:val="003C666F"/>
    <w:rsid w:val="003C6D14"/>
    <w:rsid w:val="003C7637"/>
    <w:rsid w:val="003F132E"/>
    <w:rsid w:val="003F2352"/>
    <w:rsid w:val="003F33E4"/>
    <w:rsid w:val="0040116B"/>
    <w:rsid w:val="00404896"/>
    <w:rsid w:val="00405140"/>
    <w:rsid w:val="00410A4C"/>
    <w:rsid w:val="00410A83"/>
    <w:rsid w:val="00410D0B"/>
    <w:rsid w:val="004119F1"/>
    <w:rsid w:val="0041271C"/>
    <w:rsid w:val="00412FC1"/>
    <w:rsid w:val="00416B2D"/>
    <w:rsid w:val="004212FE"/>
    <w:rsid w:val="0042194E"/>
    <w:rsid w:val="00421B81"/>
    <w:rsid w:val="00425E46"/>
    <w:rsid w:val="00430191"/>
    <w:rsid w:val="004330F4"/>
    <w:rsid w:val="00434ECF"/>
    <w:rsid w:val="00435F3A"/>
    <w:rsid w:val="00436475"/>
    <w:rsid w:val="00443854"/>
    <w:rsid w:val="004442BD"/>
    <w:rsid w:val="00447893"/>
    <w:rsid w:val="0045139D"/>
    <w:rsid w:val="00455295"/>
    <w:rsid w:val="00455777"/>
    <w:rsid w:val="0045598A"/>
    <w:rsid w:val="00471546"/>
    <w:rsid w:val="00475E74"/>
    <w:rsid w:val="00477E41"/>
    <w:rsid w:val="00480F1D"/>
    <w:rsid w:val="00482235"/>
    <w:rsid w:val="004937FD"/>
    <w:rsid w:val="004946B3"/>
    <w:rsid w:val="004A4D04"/>
    <w:rsid w:val="004A74BD"/>
    <w:rsid w:val="004B3560"/>
    <w:rsid w:val="004C0469"/>
    <w:rsid w:val="004C6A75"/>
    <w:rsid w:val="004D7AF3"/>
    <w:rsid w:val="004E78ED"/>
    <w:rsid w:val="004F03E4"/>
    <w:rsid w:val="004F0713"/>
    <w:rsid w:val="004F49CB"/>
    <w:rsid w:val="00507330"/>
    <w:rsid w:val="00512EAA"/>
    <w:rsid w:val="00513719"/>
    <w:rsid w:val="005237C8"/>
    <w:rsid w:val="00527C96"/>
    <w:rsid w:val="005418F1"/>
    <w:rsid w:val="00542859"/>
    <w:rsid w:val="0054516D"/>
    <w:rsid w:val="005468C6"/>
    <w:rsid w:val="00547396"/>
    <w:rsid w:val="00547F3E"/>
    <w:rsid w:val="00553855"/>
    <w:rsid w:val="0055727F"/>
    <w:rsid w:val="0055761A"/>
    <w:rsid w:val="005579F7"/>
    <w:rsid w:val="0056199D"/>
    <w:rsid w:val="005622A5"/>
    <w:rsid w:val="00564C2A"/>
    <w:rsid w:val="005659A2"/>
    <w:rsid w:val="0057184E"/>
    <w:rsid w:val="005737E8"/>
    <w:rsid w:val="00575B57"/>
    <w:rsid w:val="00575F5A"/>
    <w:rsid w:val="0057749D"/>
    <w:rsid w:val="00580723"/>
    <w:rsid w:val="00583DAE"/>
    <w:rsid w:val="00591ACA"/>
    <w:rsid w:val="00592D53"/>
    <w:rsid w:val="005947C7"/>
    <w:rsid w:val="005964D1"/>
    <w:rsid w:val="005A28EB"/>
    <w:rsid w:val="005A34E6"/>
    <w:rsid w:val="005C3478"/>
    <w:rsid w:val="005C427B"/>
    <w:rsid w:val="005C5055"/>
    <w:rsid w:val="005C5F3F"/>
    <w:rsid w:val="005C6AFA"/>
    <w:rsid w:val="005C74B6"/>
    <w:rsid w:val="005D463B"/>
    <w:rsid w:val="005D511F"/>
    <w:rsid w:val="005D54FE"/>
    <w:rsid w:val="005E21A1"/>
    <w:rsid w:val="005E68D4"/>
    <w:rsid w:val="005F308E"/>
    <w:rsid w:val="005F3C18"/>
    <w:rsid w:val="006008D4"/>
    <w:rsid w:val="00601DAE"/>
    <w:rsid w:val="006025D2"/>
    <w:rsid w:val="00605CD5"/>
    <w:rsid w:val="0061032C"/>
    <w:rsid w:val="0061184C"/>
    <w:rsid w:val="006119F7"/>
    <w:rsid w:val="00614605"/>
    <w:rsid w:val="0061498E"/>
    <w:rsid w:val="00617A6A"/>
    <w:rsid w:val="00625493"/>
    <w:rsid w:val="00630E81"/>
    <w:rsid w:val="006450DB"/>
    <w:rsid w:val="00646558"/>
    <w:rsid w:val="00654B74"/>
    <w:rsid w:val="00655E7F"/>
    <w:rsid w:val="00657A04"/>
    <w:rsid w:val="00671AF6"/>
    <w:rsid w:val="006771F8"/>
    <w:rsid w:val="00692A74"/>
    <w:rsid w:val="006A4670"/>
    <w:rsid w:val="006A4766"/>
    <w:rsid w:val="006A47ED"/>
    <w:rsid w:val="006A4C61"/>
    <w:rsid w:val="006A66C9"/>
    <w:rsid w:val="006A747E"/>
    <w:rsid w:val="006B280B"/>
    <w:rsid w:val="006B79A0"/>
    <w:rsid w:val="006C01FB"/>
    <w:rsid w:val="006C546F"/>
    <w:rsid w:val="006C611A"/>
    <w:rsid w:val="006C6581"/>
    <w:rsid w:val="006C7420"/>
    <w:rsid w:val="006D0581"/>
    <w:rsid w:val="006D73C9"/>
    <w:rsid w:val="006E212B"/>
    <w:rsid w:val="006E7E4A"/>
    <w:rsid w:val="006F7481"/>
    <w:rsid w:val="00700005"/>
    <w:rsid w:val="007002AB"/>
    <w:rsid w:val="00701837"/>
    <w:rsid w:val="00704B01"/>
    <w:rsid w:val="00705387"/>
    <w:rsid w:val="00705811"/>
    <w:rsid w:val="007106F4"/>
    <w:rsid w:val="00723DF4"/>
    <w:rsid w:val="0072529F"/>
    <w:rsid w:val="00733267"/>
    <w:rsid w:val="007355DD"/>
    <w:rsid w:val="00737E15"/>
    <w:rsid w:val="00745D1A"/>
    <w:rsid w:val="00747791"/>
    <w:rsid w:val="007624E8"/>
    <w:rsid w:val="00765328"/>
    <w:rsid w:val="0076671A"/>
    <w:rsid w:val="0078705A"/>
    <w:rsid w:val="007949B5"/>
    <w:rsid w:val="00794F10"/>
    <w:rsid w:val="007A352A"/>
    <w:rsid w:val="007A5F99"/>
    <w:rsid w:val="007C1CDE"/>
    <w:rsid w:val="007C1E20"/>
    <w:rsid w:val="007C2604"/>
    <w:rsid w:val="007D3699"/>
    <w:rsid w:val="007D4009"/>
    <w:rsid w:val="007D5546"/>
    <w:rsid w:val="007D566B"/>
    <w:rsid w:val="007D57C0"/>
    <w:rsid w:val="007E0F2F"/>
    <w:rsid w:val="007E3AFD"/>
    <w:rsid w:val="007E6F78"/>
    <w:rsid w:val="007F0B3E"/>
    <w:rsid w:val="007F11A4"/>
    <w:rsid w:val="007F3A8D"/>
    <w:rsid w:val="007F4678"/>
    <w:rsid w:val="007F50DA"/>
    <w:rsid w:val="007F7410"/>
    <w:rsid w:val="0080288D"/>
    <w:rsid w:val="00807FD3"/>
    <w:rsid w:val="00812EF2"/>
    <w:rsid w:val="00832280"/>
    <w:rsid w:val="00851551"/>
    <w:rsid w:val="0085320A"/>
    <w:rsid w:val="00854496"/>
    <w:rsid w:val="0085463F"/>
    <w:rsid w:val="0086001D"/>
    <w:rsid w:val="00864A47"/>
    <w:rsid w:val="00865A34"/>
    <w:rsid w:val="00873186"/>
    <w:rsid w:val="00876042"/>
    <w:rsid w:val="00883A06"/>
    <w:rsid w:val="00885914"/>
    <w:rsid w:val="00891B04"/>
    <w:rsid w:val="00892012"/>
    <w:rsid w:val="008A036B"/>
    <w:rsid w:val="008A25B2"/>
    <w:rsid w:val="008A4552"/>
    <w:rsid w:val="008A6167"/>
    <w:rsid w:val="008A61F1"/>
    <w:rsid w:val="008B33FB"/>
    <w:rsid w:val="008D20AE"/>
    <w:rsid w:val="008D70AF"/>
    <w:rsid w:val="008E109F"/>
    <w:rsid w:val="008E2179"/>
    <w:rsid w:val="008E273D"/>
    <w:rsid w:val="008E2B75"/>
    <w:rsid w:val="008E5134"/>
    <w:rsid w:val="008E6E80"/>
    <w:rsid w:val="008F15B2"/>
    <w:rsid w:val="009010CB"/>
    <w:rsid w:val="00903A2B"/>
    <w:rsid w:val="00906DEB"/>
    <w:rsid w:val="00906FDD"/>
    <w:rsid w:val="0091009B"/>
    <w:rsid w:val="00912B59"/>
    <w:rsid w:val="009264D6"/>
    <w:rsid w:val="00934A0F"/>
    <w:rsid w:val="0093508D"/>
    <w:rsid w:val="009360D6"/>
    <w:rsid w:val="00942E3A"/>
    <w:rsid w:val="009433B8"/>
    <w:rsid w:val="00946579"/>
    <w:rsid w:val="009503C7"/>
    <w:rsid w:val="00950DA4"/>
    <w:rsid w:val="00952062"/>
    <w:rsid w:val="009531CB"/>
    <w:rsid w:val="00953E29"/>
    <w:rsid w:val="00954C1C"/>
    <w:rsid w:val="00954F3E"/>
    <w:rsid w:val="0095552B"/>
    <w:rsid w:val="009622D7"/>
    <w:rsid w:val="00972EF8"/>
    <w:rsid w:val="00973C33"/>
    <w:rsid w:val="00981A21"/>
    <w:rsid w:val="00984687"/>
    <w:rsid w:val="0099069E"/>
    <w:rsid w:val="00997D4B"/>
    <w:rsid w:val="009B039F"/>
    <w:rsid w:val="009B0ACC"/>
    <w:rsid w:val="009B31FE"/>
    <w:rsid w:val="009B63C6"/>
    <w:rsid w:val="009B71D2"/>
    <w:rsid w:val="009C0D90"/>
    <w:rsid w:val="009D22E2"/>
    <w:rsid w:val="009E1689"/>
    <w:rsid w:val="009E456A"/>
    <w:rsid w:val="009E4E7B"/>
    <w:rsid w:val="009E5367"/>
    <w:rsid w:val="009F45AA"/>
    <w:rsid w:val="009F5B58"/>
    <w:rsid w:val="009F6E71"/>
    <w:rsid w:val="009F731A"/>
    <w:rsid w:val="00A0284C"/>
    <w:rsid w:val="00A04106"/>
    <w:rsid w:val="00A11DDC"/>
    <w:rsid w:val="00A14907"/>
    <w:rsid w:val="00A155E7"/>
    <w:rsid w:val="00A15C22"/>
    <w:rsid w:val="00A15FE7"/>
    <w:rsid w:val="00A17533"/>
    <w:rsid w:val="00A33037"/>
    <w:rsid w:val="00A34214"/>
    <w:rsid w:val="00A3721F"/>
    <w:rsid w:val="00A41082"/>
    <w:rsid w:val="00A4162E"/>
    <w:rsid w:val="00A43ECF"/>
    <w:rsid w:val="00A5086E"/>
    <w:rsid w:val="00A547AE"/>
    <w:rsid w:val="00A56A88"/>
    <w:rsid w:val="00A61294"/>
    <w:rsid w:val="00A613FA"/>
    <w:rsid w:val="00A61749"/>
    <w:rsid w:val="00A67CC9"/>
    <w:rsid w:val="00A73607"/>
    <w:rsid w:val="00A73815"/>
    <w:rsid w:val="00A75ACB"/>
    <w:rsid w:val="00A85E92"/>
    <w:rsid w:val="00A8793D"/>
    <w:rsid w:val="00A90A68"/>
    <w:rsid w:val="00A92BF0"/>
    <w:rsid w:val="00A9542E"/>
    <w:rsid w:val="00A96270"/>
    <w:rsid w:val="00A96884"/>
    <w:rsid w:val="00AA1B08"/>
    <w:rsid w:val="00AA5F4D"/>
    <w:rsid w:val="00AA77B5"/>
    <w:rsid w:val="00AB3ECC"/>
    <w:rsid w:val="00AB599B"/>
    <w:rsid w:val="00AC5F55"/>
    <w:rsid w:val="00AC6F93"/>
    <w:rsid w:val="00AD1621"/>
    <w:rsid w:val="00AD4A3B"/>
    <w:rsid w:val="00AD60CF"/>
    <w:rsid w:val="00AF0BBD"/>
    <w:rsid w:val="00AF1309"/>
    <w:rsid w:val="00AF3D15"/>
    <w:rsid w:val="00B01776"/>
    <w:rsid w:val="00B02B2F"/>
    <w:rsid w:val="00B067AE"/>
    <w:rsid w:val="00B17823"/>
    <w:rsid w:val="00B22CDE"/>
    <w:rsid w:val="00B24C34"/>
    <w:rsid w:val="00B30FDD"/>
    <w:rsid w:val="00B3185B"/>
    <w:rsid w:val="00B47779"/>
    <w:rsid w:val="00B56EA0"/>
    <w:rsid w:val="00B6421D"/>
    <w:rsid w:val="00B733A5"/>
    <w:rsid w:val="00B8458E"/>
    <w:rsid w:val="00B91F3A"/>
    <w:rsid w:val="00BA08AB"/>
    <w:rsid w:val="00BB2E5B"/>
    <w:rsid w:val="00BB30A2"/>
    <w:rsid w:val="00BB4BDF"/>
    <w:rsid w:val="00BB509B"/>
    <w:rsid w:val="00BB54F5"/>
    <w:rsid w:val="00BB5ED8"/>
    <w:rsid w:val="00BC026C"/>
    <w:rsid w:val="00BC40C2"/>
    <w:rsid w:val="00BD348C"/>
    <w:rsid w:val="00BD47BA"/>
    <w:rsid w:val="00BD47D1"/>
    <w:rsid w:val="00BD5EA7"/>
    <w:rsid w:val="00BD7907"/>
    <w:rsid w:val="00BE2374"/>
    <w:rsid w:val="00BE44D6"/>
    <w:rsid w:val="00BE4716"/>
    <w:rsid w:val="00BE797F"/>
    <w:rsid w:val="00BE7ED7"/>
    <w:rsid w:val="00BF091F"/>
    <w:rsid w:val="00BF1BEE"/>
    <w:rsid w:val="00BF34FE"/>
    <w:rsid w:val="00C0013F"/>
    <w:rsid w:val="00C04AEC"/>
    <w:rsid w:val="00C04B66"/>
    <w:rsid w:val="00C04C9C"/>
    <w:rsid w:val="00C04E9A"/>
    <w:rsid w:val="00C12E10"/>
    <w:rsid w:val="00C2034B"/>
    <w:rsid w:val="00C22A54"/>
    <w:rsid w:val="00C23699"/>
    <w:rsid w:val="00C26591"/>
    <w:rsid w:val="00C32086"/>
    <w:rsid w:val="00C37795"/>
    <w:rsid w:val="00C405DB"/>
    <w:rsid w:val="00C4150A"/>
    <w:rsid w:val="00C45A9E"/>
    <w:rsid w:val="00C46476"/>
    <w:rsid w:val="00C57599"/>
    <w:rsid w:val="00C618CC"/>
    <w:rsid w:val="00C62F00"/>
    <w:rsid w:val="00C666FD"/>
    <w:rsid w:val="00C671D0"/>
    <w:rsid w:val="00C744AC"/>
    <w:rsid w:val="00C74640"/>
    <w:rsid w:val="00C75837"/>
    <w:rsid w:val="00C83CB4"/>
    <w:rsid w:val="00C8411E"/>
    <w:rsid w:val="00C8469F"/>
    <w:rsid w:val="00C84C0B"/>
    <w:rsid w:val="00C86C6B"/>
    <w:rsid w:val="00C87AED"/>
    <w:rsid w:val="00C909EC"/>
    <w:rsid w:val="00C929EF"/>
    <w:rsid w:val="00CB0EF4"/>
    <w:rsid w:val="00CB0F87"/>
    <w:rsid w:val="00CB24CF"/>
    <w:rsid w:val="00CB30CB"/>
    <w:rsid w:val="00CC2F0D"/>
    <w:rsid w:val="00CC3AC9"/>
    <w:rsid w:val="00CC77C4"/>
    <w:rsid w:val="00CC7866"/>
    <w:rsid w:val="00CD1224"/>
    <w:rsid w:val="00CD70BC"/>
    <w:rsid w:val="00CE0678"/>
    <w:rsid w:val="00CE3091"/>
    <w:rsid w:val="00CE4409"/>
    <w:rsid w:val="00CE4EC1"/>
    <w:rsid w:val="00CE59BC"/>
    <w:rsid w:val="00CE5C3B"/>
    <w:rsid w:val="00CE66F8"/>
    <w:rsid w:val="00CE6CCA"/>
    <w:rsid w:val="00CF00AB"/>
    <w:rsid w:val="00CF79C5"/>
    <w:rsid w:val="00D05BF8"/>
    <w:rsid w:val="00D05F7A"/>
    <w:rsid w:val="00D064D8"/>
    <w:rsid w:val="00D068A6"/>
    <w:rsid w:val="00D07CEE"/>
    <w:rsid w:val="00D16A87"/>
    <w:rsid w:val="00D17B22"/>
    <w:rsid w:val="00D20D33"/>
    <w:rsid w:val="00D20E8D"/>
    <w:rsid w:val="00D22CDD"/>
    <w:rsid w:val="00D27522"/>
    <w:rsid w:val="00D32006"/>
    <w:rsid w:val="00D34420"/>
    <w:rsid w:val="00D44E02"/>
    <w:rsid w:val="00D45FCC"/>
    <w:rsid w:val="00D507B1"/>
    <w:rsid w:val="00D52A88"/>
    <w:rsid w:val="00D56ECF"/>
    <w:rsid w:val="00D75CE0"/>
    <w:rsid w:val="00D864FC"/>
    <w:rsid w:val="00D87E00"/>
    <w:rsid w:val="00D913D5"/>
    <w:rsid w:val="00D94324"/>
    <w:rsid w:val="00DA11AD"/>
    <w:rsid w:val="00DB1C26"/>
    <w:rsid w:val="00DB3DF2"/>
    <w:rsid w:val="00DB6FFE"/>
    <w:rsid w:val="00DC0153"/>
    <w:rsid w:val="00DC189F"/>
    <w:rsid w:val="00DE0C97"/>
    <w:rsid w:val="00DE1071"/>
    <w:rsid w:val="00DE4751"/>
    <w:rsid w:val="00DE4A10"/>
    <w:rsid w:val="00DE4B96"/>
    <w:rsid w:val="00DF7138"/>
    <w:rsid w:val="00E06674"/>
    <w:rsid w:val="00E07B0F"/>
    <w:rsid w:val="00E23C64"/>
    <w:rsid w:val="00E367D7"/>
    <w:rsid w:val="00E37CBA"/>
    <w:rsid w:val="00E401C5"/>
    <w:rsid w:val="00E442DA"/>
    <w:rsid w:val="00E45ABD"/>
    <w:rsid w:val="00E45BF2"/>
    <w:rsid w:val="00E462C2"/>
    <w:rsid w:val="00E50A1C"/>
    <w:rsid w:val="00E5777E"/>
    <w:rsid w:val="00E6236D"/>
    <w:rsid w:val="00E76972"/>
    <w:rsid w:val="00E83958"/>
    <w:rsid w:val="00E86B33"/>
    <w:rsid w:val="00E93182"/>
    <w:rsid w:val="00E93C51"/>
    <w:rsid w:val="00E945E8"/>
    <w:rsid w:val="00EA2C46"/>
    <w:rsid w:val="00EA7319"/>
    <w:rsid w:val="00EB6616"/>
    <w:rsid w:val="00EC2046"/>
    <w:rsid w:val="00EC2DDE"/>
    <w:rsid w:val="00EC3903"/>
    <w:rsid w:val="00EC4539"/>
    <w:rsid w:val="00EC4A19"/>
    <w:rsid w:val="00EC566F"/>
    <w:rsid w:val="00EC636E"/>
    <w:rsid w:val="00EC71B0"/>
    <w:rsid w:val="00EC77E4"/>
    <w:rsid w:val="00ED1D87"/>
    <w:rsid w:val="00ED5814"/>
    <w:rsid w:val="00ED6062"/>
    <w:rsid w:val="00ED6997"/>
    <w:rsid w:val="00EE353C"/>
    <w:rsid w:val="00EE7759"/>
    <w:rsid w:val="00EF1FB5"/>
    <w:rsid w:val="00EF350A"/>
    <w:rsid w:val="00EF4646"/>
    <w:rsid w:val="00F0025E"/>
    <w:rsid w:val="00F04D68"/>
    <w:rsid w:val="00F0648E"/>
    <w:rsid w:val="00F23947"/>
    <w:rsid w:val="00F34464"/>
    <w:rsid w:val="00F34E5B"/>
    <w:rsid w:val="00F377F5"/>
    <w:rsid w:val="00F37A61"/>
    <w:rsid w:val="00F41EBB"/>
    <w:rsid w:val="00F50F03"/>
    <w:rsid w:val="00F5662B"/>
    <w:rsid w:val="00F63235"/>
    <w:rsid w:val="00F635AA"/>
    <w:rsid w:val="00F72668"/>
    <w:rsid w:val="00F770A3"/>
    <w:rsid w:val="00F7748F"/>
    <w:rsid w:val="00F83DDF"/>
    <w:rsid w:val="00F90DA2"/>
    <w:rsid w:val="00F91EF8"/>
    <w:rsid w:val="00F96630"/>
    <w:rsid w:val="00FA0BD4"/>
    <w:rsid w:val="00FA3400"/>
    <w:rsid w:val="00FA7369"/>
    <w:rsid w:val="00FA764E"/>
    <w:rsid w:val="00FB1036"/>
    <w:rsid w:val="00FB13A4"/>
    <w:rsid w:val="00FB2F0F"/>
    <w:rsid w:val="00FB3F32"/>
    <w:rsid w:val="00FB4727"/>
    <w:rsid w:val="00FB4A9A"/>
    <w:rsid w:val="00FC7F2C"/>
    <w:rsid w:val="00FD0A97"/>
    <w:rsid w:val="00FD3198"/>
    <w:rsid w:val="00FD3C4F"/>
    <w:rsid w:val="00FD504D"/>
    <w:rsid w:val="00FE0F8A"/>
    <w:rsid w:val="00FE7950"/>
    <w:rsid w:val="00FF1FEA"/>
    <w:rsid w:val="063FC253"/>
    <w:rsid w:val="06CB04E3"/>
    <w:rsid w:val="076BAE99"/>
    <w:rsid w:val="0FB85374"/>
    <w:rsid w:val="1132142A"/>
    <w:rsid w:val="11A95048"/>
    <w:rsid w:val="1293605E"/>
    <w:rsid w:val="1454FD8B"/>
    <w:rsid w:val="15B5D61A"/>
    <w:rsid w:val="15F03471"/>
    <w:rsid w:val="164607B1"/>
    <w:rsid w:val="172E4750"/>
    <w:rsid w:val="19A96947"/>
    <w:rsid w:val="1DAB3CF4"/>
    <w:rsid w:val="1F3947AF"/>
    <w:rsid w:val="2045BD18"/>
    <w:rsid w:val="204806CF"/>
    <w:rsid w:val="26579ED7"/>
    <w:rsid w:val="29F76471"/>
    <w:rsid w:val="2EC5AB9F"/>
    <w:rsid w:val="2FE62860"/>
    <w:rsid w:val="34605BEA"/>
    <w:rsid w:val="35FE68B1"/>
    <w:rsid w:val="36955E64"/>
    <w:rsid w:val="39056809"/>
    <w:rsid w:val="3AEF7CA1"/>
    <w:rsid w:val="4878EB01"/>
    <w:rsid w:val="4D705119"/>
    <w:rsid w:val="4EB03F0F"/>
    <w:rsid w:val="505A1CEA"/>
    <w:rsid w:val="5265882A"/>
    <w:rsid w:val="576C1D79"/>
    <w:rsid w:val="58B88183"/>
    <w:rsid w:val="5BCD7652"/>
    <w:rsid w:val="628484E0"/>
    <w:rsid w:val="62970297"/>
    <w:rsid w:val="638BDA18"/>
    <w:rsid w:val="6412D975"/>
    <w:rsid w:val="64282F10"/>
    <w:rsid w:val="66620C3F"/>
    <w:rsid w:val="6C54FC22"/>
    <w:rsid w:val="6C5FDBB4"/>
    <w:rsid w:val="70504440"/>
    <w:rsid w:val="70AC910D"/>
    <w:rsid w:val="7E22E18E"/>
    <w:rsid w:val="7F16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52D2E"/>
  <w15:docId w15:val="{A30DD2B5-69CF-4B25-884C-36A61CF0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66F"/>
    <w:pPr>
      <w:suppressAutoHyphens/>
    </w:pPr>
    <w:rPr>
      <w:rFonts w:asciiTheme="minorHAnsi" w:eastAsia="MS Mincho" w:hAnsiTheme="minorHAnsi"/>
      <w:szCs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EC566F"/>
    <w:pPr>
      <w:outlineLvl w:val="0"/>
    </w:pPr>
  </w:style>
  <w:style w:type="paragraph" w:styleId="Heading2">
    <w:name w:val="heading 2"/>
    <w:next w:val="Normal"/>
    <w:link w:val="Heading2Char"/>
    <w:uiPriority w:val="9"/>
    <w:semiHidden/>
    <w:unhideWhenUsed/>
    <w:qFormat/>
    <w:rsid w:val="00EC566F"/>
    <w:pPr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40"/>
    </w:rPr>
  </w:style>
  <w:style w:type="paragraph" w:styleId="Heading3">
    <w:name w:val="heading 3"/>
    <w:next w:val="Normal"/>
    <w:link w:val="Heading3Char"/>
    <w:uiPriority w:val="9"/>
    <w:unhideWhenUsed/>
    <w:qFormat/>
    <w:rsid w:val="00EC566F"/>
    <w:pPr>
      <w:spacing w:before="240" w:after="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next w:val="Normal"/>
    <w:link w:val="Heading4Char"/>
    <w:uiPriority w:val="9"/>
    <w:semiHidden/>
    <w:unhideWhenUsed/>
    <w:qFormat/>
    <w:rsid w:val="00EC566F"/>
    <w:pPr>
      <w:spacing w:before="240" w:after="0"/>
      <w:outlineLvl w:val="3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4"/>
    </w:rPr>
  </w:style>
  <w:style w:type="paragraph" w:styleId="Heading5">
    <w:name w:val="heading 5"/>
    <w:next w:val="Normal"/>
    <w:link w:val="Heading5Char"/>
    <w:uiPriority w:val="9"/>
    <w:semiHidden/>
    <w:unhideWhenUsed/>
    <w:qFormat/>
    <w:rsid w:val="00EC566F"/>
    <w:pPr>
      <w:spacing w:before="240" w:after="0"/>
      <w:outlineLvl w:val="4"/>
    </w:pPr>
    <w:rPr>
      <w:rFonts w:asciiTheme="majorHAnsi" w:eastAsiaTheme="majorEastAsia" w:hAnsiTheme="majorHAnsi" w:cstheme="majorBidi"/>
      <w:b/>
      <w:bCs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566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566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566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C56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rsid w:val="00E07B0F"/>
    <w:rPr>
      <w:color w:val="0000FF"/>
      <w:u w:val="single"/>
    </w:rPr>
  </w:style>
  <w:style w:type="paragraph" w:styleId="BodyText3">
    <w:name w:val="Body Text 3"/>
    <w:basedOn w:val="Normal"/>
    <w:link w:val="BodyText3Char"/>
    <w:rsid w:val="00E07B0F"/>
    <w:rPr>
      <w:rFonts w:ascii="Arial" w:hAnsi="Arial" w:cs="Arial"/>
      <w:i/>
      <w:iCs/>
    </w:rPr>
  </w:style>
  <w:style w:type="character" w:customStyle="1" w:styleId="BodyText3Char">
    <w:name w:val="Body Text 3 Char"/>
    <w:basedOn w:val="DefaultParagraphFont"/>
    <w:link w:val="BodyText3"/>
    <w:rsid w:val="00E07B0F"/>
    <w:rPr>
      <w:rFonts w:ascii="Arial" w:eastAsia="Times New Roman" w:hAnsi="Arial" w:cs="Arial"/>
      <w:i/>
      <w:iCs/>
      <w:szCs w:val="24"/>
    </w:rPr>
  </w:style>
  <w:style w:type="paragraph" w:customStyle="1" w:styleId="ColorfulList-Accent11">
    <w:name w:val="Colorful List - Accent 11"/>
    <w:basedOn w:val="Normal"/>
    <w:uiPriority w:val="34"/>
    <w:rsid w:val="00E07B0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E07B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7B0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07B0F"/>
    <w:rPr>
      <w:vertAlign w:val="superscript"/>
    </w:rPr>
  </w:style>
  <w:style w:type="character" w:styleId="CommentReference">
    <w:name w:val="annotation reference"/>
    <w:basedOn w:val="DefaultParagraphFont"/>
    <w:uiPriority w:val="99"/>
    <w:rsid w:val="00E07B0F"/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345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B1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72"/>
    <w:qFormat/>
    <w:rsid w:val="00EC566F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FB2F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2F0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F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F0F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F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FA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35F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5F3A"/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H1">
    <w:name w:val="Sidebar H1"/>
    <w:basedOn w:val="Normal"/>
    <w:qFormat/>
    <w:rsid w:val="00EC566F"/>
    <w:pPr>
      <w:spacing w:before="200" w:after="0"/>
    </w:pPr>
    <w:rPr>
      <w:rFonts w:asciiTheme="majorHAnsi" w:hAnsiTheme="majorHAnsi"/>
      <w:b/>
      <w:color w:val="1F497D" w:themeColor="text2"/>
      <w:sz w:val="24"/>
    </w:rPr>
  </w:style>
  <w:style w:type="paragraph" w:customStyle="1" w:styleId="SidebarBodyText">
    <w:name w:val="Sidebar Body Text"/>
    <w:basedOn w:val="Normal"/>
    <w:qFormat/>
    <w:rsid w:val="00EC566F"/>
    <w:pPr>
      <w:spacing w:before="200" w:after="0"/>
    </w:pPr>
    <w:rPr>
      <w:rFonts w:asciiTheme="majorHAnsi" w:hAnsiTheme="majorHAnsi"/>
      <w:color w:val="1F497D" w:themeColor="text2"/>
      <w:sz w:val="20"/>
    </w:rPr>
  </w:style>
  <w:style w:type="paragraph" w:customStyle="1" w:styleId="SidebarSource">
    <w:name w:val="Sidebar Source"/>
    <w:basedOn w:val="Normal"/>
    <w:qFormat/>
    <w:rsid w:val="00EC566F"/>
    <w:pPr>
      <w:spacing w:before="60" w:after="0"/>
    </w:pPr>
    <w:rPr>
      <w:rFonts w:asciiTheme="majorHAnsi" w:hAnsiTheme="majorHAnsi"/>
      <w:color w:val="1F497D" w:themeColor="text2"/>
      <w:sz w:val="18"/>
      <w:szCs w:val="20"/>
    </w:rPr>
  </w:style>
  <w:style w:type="paragraph" w:customStyle="1" w:styleId="Byline">
    <w:name w:val="Byline"/>
    <w:basedOn w:val="BodyText"/>
    <w:qFormat/>
    <w:rsid w:val="00EC566F"/>
  </w:style>
  <w:style w:type="paragraph" w:styleId="BodyText">
    <w:name w:val="Body Text"/>
    <w:basedOn w:val="Normal"/>
    <w:link w:val="BodyTextChar"/>
    <w:uiPriority w:val="99"/>
    <w:unhideWhenUsed/>
    <w:qFormat/>
    <w:rsid w:val="00EC566F"/>
    <w:pPr>
      <w:spacing w:before="200" w:after="0"/>
    </w:pPr>
    <w:rPr>
      <w:rFonts w:cstheme="minorHAnsi"/>
    </w:rPr>
  </w:style>
  <w:style w:type="character" w:customStyle="1" w:styleId="BodyTextChar">
    <w:name w:val="Body Text Char"/>
    <w:basedOn w:val="DefaultParagraphFont"/>
    <w:link w:val="BodyText"/>
    <w:uiPriority w:val="99"/>
    <w:rsid w:val="00EC566F"/>
    <w:rPr>
      <w:rFonts w:asciiTheme="minorHAnsi" w:eastAsia="MS Mincho" w:hAnsiTheme="minorHAnsi" w:cstheme="minorHAnsi"/>
      <w:szCs w:val="24"/>
    </w:rPr>
  </w:style>
  <w:style w:type="character" w:customStyle="1" w:styleId="FootenoteHyperlink">
    <w:name w:val="Footenote Hyperlink"/>
    <w:uiPriority w:val="1"/>
    <w:rsid w:val="00C744AC"/>
    <w:rPr>
      <w:rFonts w:asciiTheme="minorHAnsi" w:hAnsiTheme="minorHAnsi"/>
      <w:color w:val="0000FF"/>
      <w:sz w:val="20"/>
      <w:u w:val="single"/>
    </w:rPr>
  </w:style>
  <w:style w:type="paragraph" w:customStyle="1" w:styleId="SidebarFootnoteText">
    <w:name w:val="Sidebar Footnote Text"/>
    <w:basedOn w:val="SidebarBodyText"/>
    <w:qFormat/>
    <w:rsid w:val="00EC566F"/>
    <w:pPr>
      <w:spacing w:before="60"/>
    </w:pPr>
    <w:rPr>
      <w:sz w:val="18"/>
    </w:rPr>
  </w:style>
  <w:style w:type="paragraph" w:customStyle="1" w:styleId="SidebarNote">
    <w:name w:val="Sidebar Note"/>
    <w:basedOn w:val="SidebarSource"/>
    <w:qFormat/>
    <w:rsid w:val="00EC566F"/>
    <w:rPr>
      <w:i/>
    </w:rPr>
  </w:style>
  <w:style w:type="paragraph" w:customStyle="1" w:styleId="SidebarListBullet">
    <w:name w:val="Sidebar List Bullet"/>
    <w:qFormat/>
    <w:rsid w:val="00EC566F"/>
    <w:pPr>
      <w:numPr>
        <w:numId w:val="6"/>
      </w:numPr>
      <w:spacing w:before="60" w:after="0"/>
    </w:pPr>
    <w:rPr>
      <w:rFonts w:asciiTheme="majorHAnsi" w:eastAsia="MS Mincho" w:hAnsiTheme="majorHAnsi"/>
      <w:color w:val="1F497D" w:themeColor="text2"/>
      <w:sz w:val="20"/>
      <w:szCs w:val="24"/>
    </w:rPr>
  </w:style>
  <w:style w:type="paragraph" w:styleId="ListBullet">
    <w:name w:val="List Bullet"/>
    <w:basedOn w:val="Normal"/>
    <w:qFormat/>
    <w:rsid w:val="00EC566F"/>
    <w:pPr>
      <w:numPr>
        <w:numId w:val="3"/>
      </w:numPr>
      <w:spacing w:before="120" w:after="0"/>
    </w:pPr>
  </w:style>
  <w:style w:type="paragraph" w:customStyle="1" w:styleId="FigureTableTitles">
    <w:name w:val="Figure + Table Titles"/>
    <w:rsid w:val="00C744AC"/>
    <w:rPr>
      <w:rFonts w:asciiTheme="majorHAnsi" w:eastAsia="MS Mincho" w:hAnsiTheme="majorHAnsi"/>
      <w:b/>
      <w:bCs/>
      <w:szCs w:val="18"/>
    </w:rPr>
  </w:style>
  <w:style w:type="paragraph" w:customStyle="1" w:styleId="TableFootnoteText">
    <w:name w:val="Table Footnote Text"/>
    <w:basedOn w:val="Normal"/>
    <w:qFormat/>
    <w:rsid w:val="00EC566F"/>
    <w:pPr>
      <w:spacing w:before="60" w:after="60"/>
    </w:pPr>
    <w:rPr>
      <w:sz w:val="18"/>
    </w:rPr>
  </w:style>
  <w:style w:type="paragraph" w:customStyle="1" w:styleId="TableListBullet">
    <w:name w:val="Table List Bullet"/>
    <w:basedOn w:val="ListBullet"/>
    <w:qFormat/>
    <w:rsid w:val="00EC566F"/>
    <w:pPr>
      <w:numPr>
        <w:numId w:val="5"/>
      </w:numPr>
      <w:spacing w:before="40" w:after="40"/>
    </w:pPr>
    <w:rPr>
      <w:sz w:val="20"/>
    </w:rPr>
  </w:style>
  <w:style w:type="paragraph" w:customStyle="1" w:styleId="Source">
    <w:name w:val="Source"/>
    <w:basedOn w:val="SidebarSource"/>
    <w:qFormat/>
    <w:rsid w:val="00EC566F"/>
    <w:pPr>
      <w:spacing w:before="120"/>
    </w:pPr>
    <w:rPr>
      <w:rFonts w:asciiTheme="minorHAnsi" w:hAnsiTheme="minorHAnsi"/>
      <w:color w:val="auto"/>
    </w:rPr>
  </w:style>
  <w:style w:type="character" w:customStyle="1" w:styleId="SidebarFootnoteReference">
    <w:name w:val="Sidebar Footnote Reference"/>
    <w:basedOn w:val="DefaultParagraphFont"/>
    <w:uiPriority w:val="1"/>
    <w:qFormat/>
    <w:rsid w:val="00EC566F"/>
    <w:rPr>
      <w:vertAlign w:val="superscript"/>
    </w:rPr>
  </w:style>
  <w:style w:type="character" w:customStyle="1" w:styleId="TableFootnoteReference">
    <w:name w:val="Table Footnote Reference"/>
    <w:basedOn w:val="DefaultParagraphFont"/>
    <w:uiPriority w:val="1"/>
    <w:qFormat/>
    <w:rsid w:val="00EC566F"/>
    <w:rPr>
      <w:vertAlign w:val="superscript"/>
    </w:rPr>
  </w:style>
  <w:style w:type="paragraph" w:customStyle="1" w:styleId="QuotePull">
    <w:name w:val="Quote + Pull"/>
    <w:qFormat/>
    <w:rsid w:val="00EC566F"/>
    <w:pPr>
      <w:spacing w:before="240" w:after="240"/>
      <w:ind w:left="2160"/>
      <w:jc w:val="right"/>
    </w:pPr>
    <w:rPr>
      <w:rFonts w:asciiTheme="minorHAnsi" w:eastAsia="MS Mincho" w:hAnsiTheme="minorHAnsi" w:cstheme="minorHAnsi"/>
      <w:b/>
      <w:sz w:val="28"/>
      <w:szCs w:val="24"/>
    </w:rPr>
  </w:style>
  <w:style w:type="paragraph" w:customStyle="1" w:styleId="SidebarListNumbers">
    <w:name w:val="Sidebar ListNumbers"/>
    <w:basedOn w:val="SidebarBodyText"/>
    <w:rsid w:val="00C744AC"/>
    <w:pPr>
      <w:numPr>
        <w:numId w:val="1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C566F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44"/>
      <w:szCs w:val="52"/>
    </w:rPr>
  </w:style>
  <w:style w:type="paragraph" w:styleId="Title">
    <w:name w:val="Title"/>
    <w:basedOn w:val="Normal"/>
    <w:next w:val="Normal"/>
    <w:link w:val="TitleChar"/>
    <w:uiPriority w:val="10"/>
    <w:qFormat/>
    <w:rsid w:val="00EC566F"/>
    <w:pPr>
      <w:spacing w:after="0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566F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44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566F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566F"/>
    <w:rPr>
      <w:rFonts w:asciiTheme="majorHAnsi" w:eastAsiaTheme="majorEastAsia" w:hAnsiTheme="majorHAnsi" w:cstheme="majorBidi"/>
      <w:bCs/>
      <w:color w:val="365F91" w:themeColor="accent1" w:themeShade="BF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566F"/>
    <w:rPr>
      <w:rFonts w:asciiTheme="majorHAnsi" w:eastAsiaTheme="majorEastAsia" w:hAnsiTheme="majorHAnsi" w:cstheme="majorBidi"/>
      <w:b/>
      <w:bCs/>
      <w:iCs/>
      <w:color w:val="365F9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566F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56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56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next w:val="Normal"/>
    <w:uiPriority w:val="35"/>
    <w:semiHidden/>
    <w:unhideWhenUsed/>
    <w:qFormat/>
    <w:rsid w:val="00EC566F"/>
    <w:pPr>
      <w:spacing w:before="240" w:after="120"/>
    </w:pPr>
    <w:rPr>
      <w:rFonts w:asciiTheme="minorHAnsi" w:eastAsia="MS Mincho" w:hAnsiTheme="minorHAnsi"/>
      <w:b/>
      <w:bCs/>
      <w:szCs w:val="18"/>
    </w:rPr>
  </w:style>
  <w:style w:type="paragraph" w:styleId="ListNumber">
    <w:name w:val="List Number"/>
    <w:basedOn w:val="Normal"/>
    <w:uiPriority w:val="99"/>
    <w:unhideWhenUsed/>
    <w:qFormat/>
    <w:rsid w:val="007F50DA"/>
    <w:pPr>
      <w:numPr>
        <w:numId w:val="4"/>
      </w:numPr>
      <w:spacing w:before="120" w:after="0"/>
      <w:ind w:left="360"/>
    </w:pPr>
  </w:style>
  <w:style w:type="paragraph" w:styleId="Subtitle">
    <w:name w:val="Subtitle"/>
    <w:basedOn w:val="Normal"/>
    <w:next w:val="Normal"/>
    <w:link w:val="SubtitleChar"/>
    <w:uiPriority w:val="11"/>
    <w:qFormat/>
    <w:rsid w:val="00EC566F"/>
    <w:pPr>
      <w:numPr>
        <w:ilvl w:val="1"/>
      </w:numPr>
      <w:spacing w:after="24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566F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4"/>
    </w:rPr>
  </w:style>
  <w:style w:type="character" w:styleId="Strong">
    <w:name w:val="Strong"/>
    <w:uiPriority w:val="22"/>
    <w:qFormat/>
    <w:rsid w:val="00EC566F"/>
    <w:rPr>
      <w:b/>
      <w:bCs/>
    </w:rPr>
  </w:style>
  <w:style w:type="character" w:styleId="Emphasis">
    <w:name w:val="Emphasis"/>
    <w:uiPriority w:val="20"/>
    <w:qFormat/>
    <w:rsid w:val="00EC566F"/>
    <w:rPr>
      <w:i/>
      <w:iCs/>
    </w:rPr>
  </w:style>
  <w:style w:type="paragraph" w:styleId="NoSpacing">
    <w:name w:val="No Spacing"/>
    <w:uiPriority w:val="99"/>
    <w:qFormat/>
    <w:rsid w:val="00EC566F"/>
    <w:pPr>
      <w:spacing w:after="0" w:line="240" w:lineRule="auto"/>
    </w:pPr>
    <w:rPr>
      <w:rFonts w:asciiTheme="minorHAnsi" w:eastAsia="MS Mincho" w:hAnsiTheme="minorHAnsi"/>
      <w:szCs w:val="24"/>
    </w:rPr>
  </w:style>
  <w:style w:type="paragraph" w:styleId="Quote">
    <w:name w:val="Quote"/>
    <w:basedOn w:val="Normal"/>
    <w:next w:val="Normal"/>
    <w:link w:val="QuoteChar"/>
    <w:uiPriority w:val="73"/>
    <w:qFormat/>
    <w:rsid w:val="00EC566F"/>
    <w:pPr>
      <w:spacing w:before="240" w:after="120"/>
      <w:ind w:left="2160"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73"/>
    <w:rsid w:val="00EC566F"/>
    <w:rPr>
      <w:rFonts w:asciiTheme="minorHAnsi" w:eastAsia="MS Mincho" w:hAnsiTheme="minorHAnsi"/>
      <w:i/>
      <w:iCs/>
      <w:sz w:val="28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qFormat/>
    <w:rsid w:val="00EC566F"/>
    <w:pPr>
      <w:spacing w:before="200" w:after="0"/>
      <w:ind w:left="360" w:hanging="360"/>
    </w:pPr>
    <w:rPr>
      <w:rFonts w:ascii="Calibri" w:hAnsi="Calibri"/>
    </w:rPr>
  </w:style>
  <w:style w:type="paragraph" w:styleId="TOCHeading">
    <w:name w:val="TOC Heading"/>
    <w:basedOn w:val="Heading2"/>
    <w:next w:val="Normal"/>
    <w:uiPriority w:val="71"/>
    <w:semiHidden/>
    <w:unhideWhenUsed/>
    <w:qFormat/>
    <w:rsid w:val="00EC566F"/>
    <w:pPr>
      <w:outlineLvl w:val="9"/>
    </w:pPr>
  </w:style>
  <w:style w:type="paragraph" w:styleId="ListNumber2">
    <w:name w:val="List Number 2"/>
    <w:basedOn w:val="Normal"/>
    <w:uiPriority w:val="99"/>
    <w:unhideWhenUsed/>
    <w:rsid w:val="00C744AC"/>
    <w:pPr>
      <w:numPr>
        <w:numId w:val="2"/>
      </w:numPr>
      <w:spacing w:before="120" w:after="120"/>
    </w:pPr>
  </w:style>
  <w:style w:type="paragraph" w:styleId="ListContinue">
    <w:name w:val="List Continue"/>
    <w:basedOn w:val="Normal"/>
    <w:uiPriority w:val="99"/>
    <w:unhideWhenUsed/>
    <w:rsid w:val="00434ECF"/>
    <w:pPr>
      <w:spacing w:after="120"/>
      <w:ind w:left="360"/>
      <w:contextualSpacing/>
    </w:pPr>
  </w:style>
  <w:style w:type="paragraph" w:customStyle="1" w:styleId="FigureTitle">
    <w:name w:val="Figure + Title"/>
    <w:qFormat/>
    <w:rsid w:val="00EC566F"/>
    <w:pPr>
      <w:spacing w:before="240" w:after="120"/>
    </w:pPr>
    <w:rPr>
      <w:rFonts w:asciiTheme="minorHAnsi" w:eastAsia="MS Mincho" w:hAnsiTheme="minorHAnsi"/>
      <w:b/>
      <w:bCs/>
      <w:szCs w:val="18"/>
    </w:rPr>
  </w:style>
  <w:style w:type="paragraph" w:customStyle="1" w:styleId="SidebarH3">
    <w:name w:val="Sidebar H3"/>
    <w:basedOn w:val="SidebarH2"/>
    <w:qFormat/>
    <w:rsid w:val="00EC566F"/>
    <w:rPr>
      <w:i/>
    </w:rPr>
  </w:style>
  <w:style w:type="paragraph" w:customStyle="1" w:styleId="SidebarListNumber">
    <w:name w:val="Sidebar List Number"/>
    <w:basedOn w:val="SidebarBodyText"/>
    <w:qFormat/>
    <w:rsid w:val="00EC566F"/>
    <w:pPr>
      <w:numPr>
        <w:numId w:val="7"/>
      </w:numPr>
      <w:spacing w:before="60"/>
    </w:pPr>
  </w:style>
  <w:style w:type="character" w:customStyle="1" w:styleId="FootnoteEmphasis">
    <w:name w:val="Footnote + Emphasis"/>
    <w:basedOn w:val="DefaultParagraphFont"/>
    <w:uiPriority w:val="1"/>
    <w:qFormat/>
    <w:rsid w:val="00EC566F"/>
    <w:rPr>
      <w:i/>
    </w:rPr>
  </w:style>
  <w:style w:type="character" w:customStyle="1" w:styleId="EndnoteEmphasis">
    <w:name w:val="Endnote + Emphasis"/>
    <w:basedOn w:val="DefaultParagraphFont"/>
    <w:uiPriority w:val="1"/>
    <w:qFormat/>
    <w:rsid w:val="00EC566F"/>
    <w:rPr>
      <w:i/>
    </w:rPr>
  </w:style>
  <w:style w:type="character" w:customStyle="1" w:styleId="EndnoteHyperlink">
    <w:name w:val="Endnote + Hyperlink"/>
    <w:basedOn w:val="Hyperlink"/>
    <w:uiPriority w:val="1"/>
    <w:qFormat/>
    <w:rsid w:val="00EC566F"/>
    <w:rPr>
      <w:color w:val="0000FF" w:themeColor="hyperlink"/>
      <w:u w:val="single"/>
    </w:rPr>
  </w:style>
  <w:style w:type="character" w:customStyle="1" w:styleId="FootnoteHyperlink">
    <w:name w:val="Footnote + Hyperlink"/>
    <w:basedOn w:val="Hyperlink"/>
    <w:uiPriority w:val="1"/>
    <w:qFormat/>
    <w:rsid w:val="00EC566F"/>
    <w:rPr>
      <w:color w:val="0000FF" w:themeColor="hyperlink"/>
      <w:u w:val="single"/>
    </w:rPr>
  </w:style>
  <w:style w:type="paragraph" w:customStyle="1" w:styleId="Abstract">
    <w:name w:val="Abstract"/>
    <w:basedOn w:val="Normal"/>
    <w:qFormat/>
    <w:rsid w:val="00EC566F"/>
    <w:pPr>
      <w:spacing w:before="200" w:after="0"/>
      <w:ind w:left="720" w:right="720"/>
    </w:pPr>
    <w:rPr>
      <w:rFonts w:cstheme="minorHAnsi"/>
    </w:rPr>
  </w:style>
  <w:style w:type="paragraph" w:customStyle="1" w:styleId="SidebarSeparator">
    <w:name w:val="Sidebar Separator"/>
    <w:basedOn w:val="SidebarFootnoteText"/>
    <w:qFormat/>
    <w:rsid w:val="00EC566F"/>
    <w:pPr>
      <w:spacing w:before="200"/>
    </w:pPr>
  </w:style>
  <w:style w:type="character" w:customStyle="1" w:styleId="EndnoteStrong">
    <w:name w:val="Endnote + Strong"/>
    <w:basedOn w:val="DefaultParagraphFont"/>
    <w:uiPriority w:val="1"/>
    <w:qFormat/>
    <w:rsid w:val="00EC566F"/>
    <w:rPr>
      <w:b/>
    </w:rPr>
  </w:style>
  <w:style w:type="character" w:customStyle="1" w:styleId="FootnoteStrong">
    <w:name w:val="Footnote + Strong"/>
    <w:basedOn w:val="DefaultParagraphFont"/>
    <w:uiPriority w:val="1"/>
    <w:qFormat/>
    <w:rsid w:val="00EC566F"/>
    <w:rPr>
      <w:b/>
    </w:rPr>
  </w:style>
  <w:style w:type="paragraph" w:customStyle="1" w:styleId="TableListNumber">
    <w:name w:val="Table List Number"/>
    <w:qFormat/>
    <w:rsid w:val="00EC566F"/>
    <w:pPr>
      <w:numPr>
        <w:numId w:val="8"/>
      </w:numPr>
      <w:spacing w:before="40" w:after="40"/>
      <w:contextualSpacing/>
    </w:pPr>
    <w:rPr>
      <w:rFonts w:asciiTheme="minorHAnsi" w:eastAsia="MS Mincho" w:hAnsiTheme="minorHAnsi"/>
      <w:sz w:val="20"/>
      <w:szCs w:val="24"/>
    </w:rPr>
  </w:style>
  <w:style w:type="paragraph" w:customStyle="1" w:styleId="FigurePhotoCredit">
    <w:name w:val="Figure + Photo Credit"/>
    <w:basedOn w:val="BodyText"/>
    <w:qFormat/>
    <w:rsid w:val="00EC566F"/>
    <w:pPr>
      <w:spacing w:before="120"/>
    </w:pPr>
    <w:rPr>
      <w:sz w:val="18"/>
    </w:rPr>
  </w:style>
  <w:style w:type="paragraph" w:customStyle="1" w:styleId="Disclaimer">
    <w:name w:val="Disclaimer"/>
    <w:basedOn w:val="BodyText"/>
    <w:qFormat/>
    <w:rsid w:val="00EC566F"/>
    <w:rPr>
      <w:sz w:val="20"/>
    </w:rPr>
  </w:style>
  <w:style w:type="paragraph" w:customStyle="1" w:styleId="BackCoverBranding">
    <w:name w:val="Back Cover Branding"/>
    <w:basedOn w:val="NoSpacing"/>
    <w:qFormat/>
    <w:rsid w:val="00EC566F"/>
    <w:pPr>
      <w:spacing w:before="200"/>
    </w:pPr>
    <w:rPr>
      <w:sz w:val="18"/>
    </w:rPr>
  </w:style>
  <w:style w:type="paragraph" w:customStyle="1" w:styleId="SeriesTitle">
    <w:name w:val="Series Title"/>
    <w:basedOn w:val="Normal"/>
    <w:qFormat/>
    <w:rsid w:val="00EC566F"/>
    <w:pPr>
      <w:spacing w:after="120"/>
    </w:pPr>
    <w:rPr>
      <w:rFonts w:asciiTheme="majorHAnsi" w:hAnsiTheme="majorHAnsi"/>
      <w:b/>
      <w:color w:val="4F81BD" w:themeColor="accent1"/>
      <w:sz w:val="32"/>
      <w:szCs w:val="36"/>
    </w:rPr>
  </w:style>
  <w:style w:type="character" w:customStyle="1" w:styleId="SeriesNumber">
    <w:name w:val="Series Number"/>
    <w:basedOn w:val="DefaultParagraphFont"/>
    <w:uiPriority w:val="1"/>
    <w:qFormat/>
    <w:rsid w:val="00EC566F"/>
  </w:style>
  <w:style w:type="paragraph" w:customStyle="1" w:styleId="SidebarSubtitle">
    <w:name w:val="Sidebar Subtitle"/>
    <w:basedOn w:val="SidebarH1"/>
    <w:qFormat/>
    <w:rsid w:val="00EC566F"/>
    <w:pPr>
      <w:spacing w:before="60"/>
    </w:pPr>
    <w:rPr>
      <w:b w:val="0"/>
      <w:i/>
    </w:rPr>
  </w:style>
  <w:style w:type="paragraph" w:customStyle="1" w:styleId="TableHeading2">
    <w:name w:val="Table Heading 2"/>
    <w:basedOn w:val="Normal"/>
    <w:qFormat/>
    <w:rsid w:val="00EC566F"/>
    <w:pPr>
      <w:keepNext/>
      <w:keepLines/>
      <w:spacing w:before="40" w:after="40" w:line="240" w:lineRule="auto"/>
    </w:pPr>
    <w:rPr>
      <w:rFonts w:cstheme="minorHAnsi"/>
      <w:b/>
      <w:color w:val="000000" w:themeColor="text1"/>
      <w:sz w:val="20"/>
      <w:szCs w:val="22"/>
    </w:rPr>
  </w:style>
  <w:style w:type="paragraph" w:customStyle="1" w:styleId="FiguresGraphics">
    <w:name w:val="Figures + Graphics"/>
    <w:basedOn w:val="BodyText"/>
    <w:qFormat/>
    <w:rsid w:val="00EC566F"/>
    <w:pPr>
      <w:spacing w:before="0"/>
    </w:pPr>
  </w:style>
  <w:style w:type="paragraph" w:customStyle="1" w:styleId="QuoteAttribution">
    <w:name w:val="Quote + Attribution"/>
    <w:basedOn w:val="Quote"/>
    <w:qFormat/>
    <w:rsid w:val="00EC566F"/>
    <w:pPr>
      <w:spacing w:before="0" w:after="240"/>
    </w:pPr>
    <w:rPr>
      <w:i w:val="0"/>
    </w:rPr>
  </w:style>
  <w:style w:type="paragraph" w:customStyle="1" w:styleId="FigureCaption">
    <w:name w:val="Figure + Caption"/>
    <w:basedOn w:val="Normal"/>
    <w:qFormat/>
    <w:rsid w:val="00EC566F"/>
    <w:pPr>
      <w:spacing w:before="120" w:after="0"/>
    </w:pPr>
    <w:rPr>
      <w:sz w:val="18"/>
    </w:rPr>
  </w:style>
  <w:style w:type="paragraph" w:customStyle="1" w:styleId="TableTitle">
    <w:name w:val="Table + Title"/>
    <w:qFormat/>
    <w:rsid w:val="00EC566F"/>
    <w:pPr>
      <w:spacing w:before="240" w:after="120"/>
    </w:pPr>
    <w:rPr>
      <w:rFonts w:asciiTheme="minorHAnsi" w:eastAsia="MS Mincho" w:hAnsiTheme="minorHAnsi"/>
      <w:b/>
      <w:bCs/>
      <w:szCs w:val="18"/>
    </w:rPr>
  </w:style>
  <w:style w:type="paragraph" w:customStyle="1" w:styleId="SidebarH2">
    <w:name w:val="Sidebar H2"/>
    <w:qFormat/>
    <w:rsid w:val="00EC566F"/>
    <w:pPr>
      <w:spacing w:before="200" w:after="0"/>
    </w:pPr>
    <w:rPr>
      <w:rFonts w:asciiTheme="majorHAnsi" w:eastAsia="MS Mincho" w:hAnsiTheme="majorHAnsi"/>
      <w:b/>
      <w:color w:val="1F497D" w:themeColor="text2"/>
      <w:szCs w:val="24"/>
    </w:rPr>
  </w:style>
  <w:style w:type="paragraph" w:styleId="Revision">
    <w:name w:val="Revision"/>
    <w:hidden/>
    <w:uiPriority w:val="99"/>
    <w:semiHidden/>
    <w:rsid w:val="005C3478"/>
    <w:pPr>
      <w:spacing w:after="0" w:line="240" w:lineRule="auto"/>
    </w:pPr>
    <w:rPr>
      <w:rFonts w:asciiTheme="minorHAnsi" w:eastAsia="MS Mincho" w:hAnsiTheme="minorHAnsi"/>
      <w:szCs w:val="24"/>
    </w:rPr>
  </w:style>
  <w:style w:type="paragraph" w:customStyle="1" w:styleId="Default">
    <w:name w:val="Default"/>
    <w:rsid w:val="00CC2F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E45ABD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E2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79CAE-EDA5-4444-B511-08F2A84D8EE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5ef12a1-af58-44c4-b029-712fc0605570}" enabled="0" method="" siteId="{15ef12a1-af58-44c4-b029-712fc06055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676</Words>
  <Characters>3840</Characters>
  <Application>Microsoft Office Word</Application>
  <DocSecurity>0</DocSecurity>
  <Lines>88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 2025 CTAS Purpose Area 1: Public Safety and Community Policing (COPS Office) Narrative Question Set</vt:lpstr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 2025 CTAS Purpose Area 1: Public Safety and Community Policing (COPS Office) Narrative Question Set</dc:title>
  <dc:subject>FY 2025 CTAS Purpose Area 1: Public Safety and Community Policing (COPS Office) Narrative Question Set</dc:subject>
  <dc:creator>U.S. Department of Justice</dc:creator>
  <cp:keywords>CTAS application; purpose area 1; narrative questions</cp:keywords>
  <cp:revision>2</cp:revision>
  <dcterms:created xsi:type="dcterms:W3CDTF">2024-11-22T20:42:00Z</dcterms:created>
  <dcterms:modified xsi:type="dcterms:W3CDTF">2024-11-22T20:44:00Z</dcterms:modified>
</cp:coreProperties>
</file>